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94" w:rsidRPr="00F96243" w:rsidRDefault="00EC6294" w:rsidP="00EC62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243">
        <w:rPr>
          <w:rFonts w:ascii="Times New Roman" w:hAnsi="Times New Roman" w:cs="Times New Roman"/>
          <w:sz w:val="28"/>
          <w:szCs w:val="28"/>
        </w:rPr>
        <w:t>CURRICULUM VITAE</w:t>
      </w:r>
    </w:p>
    <w:p w:rsidR="00EC6294" w:rsidRDefault="00EC6294" w:rsidP="00EC62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243">
        <w:rPr>
          <w:rFonts w:ascii="Times New Roman" w:hAnsi="Times New Roman" w:cs="Times New Roman"/>
          <w:b/>
          <w:sz w:val="24"/>
          <w:szCs w:val="24"/>
        </w:rPr>
        <w:t>Kent Brown, PhD., M.S., CSCS</w:t>
      </w:r>
    </w:p>
    <w:p w:rsidR="00EC6294" w:rsidRPr="00104968" w:rsidRDefault="00EC6294" w:rsidP="00EC6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Assistant Professor</w:t>
      </w:r>
      <w:r>
        <w:rPr>
          <w:rFonts w:ascii="Times New Roman" w:hAnsi="Times New Roman" w:cs="Times New Roman"/>
          <w:sz w:val="24"/>
          <w:szCs w:val="24"/>
        </w:rPr>
        <w:t>/Chair</w:t>
      </w:r>
    </w:p>
    <w:p w:rsidR="00EC6294" w:rsidRPr="00F96243" w:rsidRDefault="00EC6294" w:rsidP="00EC62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6294" w:rsidRPr="00274946" w:rsidRDefault="00EC6294" w:rsidP="00EC62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284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74946">
        <w:rPr>
          <w:rFonts w:ascii="Times New Roman" w:hAnsi="Times New Roman" w:cs="Times New Roman"/>
          <w:b/>
          <w:sz w:val="24"/>
          <w:szCs w:val="24"/>
          <w:u w:val="single"/>
        </w:rPr>
        <w:t>Home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74946">
        <w:rPr>
          <w:rFonts w:ascii="Times New Roman" w:hAnsi="Times New Roman" w:cs="Times New Roman"/>
          <w:b/>
          <w:sz w:val="24"/>
          <w:szCs w:val="24"/>
          <w:u w:val="single"/>
        </w:rPr>
        <w:t>Office</w:t>
      </w:r>
    </w:p>
    <w:p w:rsidR="00EC6294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3503 Hardwood Forest Drive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 xml:space="preserve">Bellarmine University 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Louisville, KY. 40214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>Exercise Science Program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Cell # (502) 523-4107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4968">
        <w:rPr>
          <w:rFonts w:ascii="Times New Roman" w:hAnsi="Times New Roman" w:cs="Times New Roman"/>
          <w:sz w:val="24"/>
          <w:szCs w:val="24"/>
        </w:rPr>
        <w:t>Lansing School of Nursing and Health Sciences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104968">
        <w:rPr>
          <w:rFonts w:ascii="Times New Roman" w:hAnsi="Times New Roman" w:cs="Times New Roman"/>
          <w:sz w:val="24"/>
          <w:szCs w:val="24"/>
        </w:rPr>
        <w:t>2001 Newburg Road</w:t>
      </w:r>
    </w:p>
    <w:p w:rsidR="00EC6294" w:rsidRPr="00104968" w:rsidRDefault="00EC6294" w:rsidP="00EC6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4968">
        <w:rPr>
          <w:rFonts w:ascii="Times New Roman" w:hAnsi="Times New Roman" w:cs="Times New Roman"/>
          <w:sz w:val="24"/>
          <w:szCs w:val="24"/>
        </w:rPr>
        <w:t>Louisville, Kentucky 40205</w:t>
      </w:r>
    </w:p>
    <w:p w:rsidR="00EC6294" w:rsidRPr="00104968" w:rsidRDefault="00EC6294" w:rsidP="00EC6294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946">
        <w:rPr>
          <w:rFonts w:ascii="Times New Roman" w:hAnsi="Times New Roman" w:cs="Times New Roman"/>
        </w:rPr>
        <w:t xml:space="preserve">                                               E-mail:</w:t>
      </w:r>
      <w:r>
        <w:t xml:space="preserve">   </w:t>
      </w:r>
      <w:hyperlink r:id="rId6" w:history="1">
        <w:r w:rsidRPr="00104968">
          <w:rPr>
            <w:rStyle w:val="Hyperlink"/>
            <w:rFonts w:ascii="Times New Roman" w:hAnsi="Times New Roman" w:cs="Times New Roman"/>
            <w:sz w:val="24"/>
            <w:szCs w:val="24"/>
          </w:rPr>
          <w:t>kbrown@bellarmine.edu</w:t>
        </w:r>
      </w:hyperlink>
    </w:p>
    <w:p w:rsidR="00EC6294" w:rsidRPr="00104968" w:rsidRDefault="00EC6294" w:rsidP="00EC62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04968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>phone:</w:t>
      </w:r>
      <w:r w:rsidRPr="00104968">
        <w:rPr>
          <w:rFonts w:ascii="Times New Roman" w:hAnsi="Times New Roman" w:cs="Times New Roman"/>
          <w:sz w:val="24"/>
          <w:szCs w:val="24"/>
        </w:rPr>
        <w:t xml:space="preserve"> (502) 272-8391</w:t>
      </w:r>
    </w:p>
    <w:p w:rsidR="00EC6294" w:rsidRPr="00104968" w:rsidRDefault="00EC6294" w:rsidP="00EC62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8"/>
          <w:szCs w:val="28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8"/>
          <w:szCs w:val="28"/>
        </w:rPr>
      </w:pPr>
      <w:r w:rsidRPr="00104968">
        <w:rPr>
          <w:rFonts w:ascii="Times New Roman" w:hAnsi="Times New Roman" w:cs="Times New Roman"/>
          <w:b/>
          <w:sz w:val="28"/>
          <w:szCs w:val="28"/>
        </w:rPr>
        <w:t>Education and Training</w:t>
      </w:r>
    </w:p>
    <w:p w:rsidR="00EC6294" w:rsidRPr="00104968" w:rsidRDefault="00EC6294" w:rsidP="00EC6294">
      <w:pPr>
        <w:rPr>
          <w:rFonts w:ascii="Times New Roman" w:hAnsi="Times New Roman" w:cs="Times New Roman"/>
          <w:b/>
          <w:sz w:val="28"/>
          <w:szCs w:val="28"/>
        </w:rPr>
      </w:pPr>
    </w:p>
    <w:p w:rsidR="00EC6294" w:rsidRDefault="00EC6294" w:rsidP="00EC629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4968">
        <w:rPr>
          <w:rFonts w:ascii="Times New Roman" w:hAnsi="Times New Roman" w:cs="Times New Roman"/>
          <w:sz w:val="24"/>
          <w:szCs w:val="24"/>
        </w:rPr>
        <w:t>PhD. – University of Louisville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968">
        <w:rPr>
          <w:rFonts w:ascii="Times New Roman" w:hAnsi="Times New Roman" w:cs="Times New Roman"/>
          <w:sz w:val="24"/>
          <w:szCs w:val="24"/>
        </w:rPr>
        <w:t>Louisville, KY.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04968">
        <w:rPr>
          <w:rFonts w:ascii="Times New Roman" w:hAnsi="Times New Roman" w:cs="Times New Roman"/>
          <w:sz w:val="24"/>
          <w:szCs w:val="24"/>
        </w:rPr>
        <w:t>2010</w:t>
      </w:r>
    </w:p>
    <w:p w:rsidR="00EC6294" w:rsidRPr="00DF2489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2489">
        <w:rPr>
          <w:rFonts w:ascii="Times New Roman" w:hAnsi="Times New Roman" w:cs="Times New Roman"/>
          <w:bCs/>
        </w:rPr>
        <w:t xml:space="preserve"> </w:t>
      </w:r>
      <w:r w:rsidRPr="00DF2489">
        <w:rPr>
          <w:rFonts w:ascii="Times New Roman" w:hAnsi="Times New Roman" w:cs="Times New Roman"/>
        </w:rPr>
        <w:t>Health Promotion and Behavioral Sciences Department</w:t>
      </w:r>
    </w:p>
    <w:p w:rsidR="00EC6294" w:rsidRPr="00DF2489" w:rsidRDefault="00EC6294" w:rsidP="00EC6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DF2489">
        <w:rPr>
          <w:rFonts w:ascii="Times New Roman" w:hAnsi="Times New Roman" w:cs="Times New Roman"/>
        </w:rPr>
        <w:t>School of Public Health and Information Science</w:t>
      </w:r>
    </w:p>
    <w:p w:rsidR="00EC6294" w:rsidRDefault="00EC6294" w:rsidP="00EC629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6294" w:rsidRDefault="00EC6294" w:rsidP="00EC6294">
      <w:pPr>
        <w:ind w:left="720"/>
        <w:rPr>
          <w:rFonts w:ascii="Times New Roman" w:hAnsi="Times New Roman" w:cs="Times New Roman"/>
        </w:rPr>
      </w:pPr>
      <w:r w:rsidRPr="00DF2489">
        <w:rPr>
          <w:rFonts w:ascii="Times New Roman" w:hAnsi="Times New Roman" w:cs="Times New Roman"/>
        </w:rPr>
        <w:t xml:space="preserve">Doctoral Dissertation: Comparing Pre and Post- Surgical </w:t>
      </w:r>
    </w:p>
    <w:p w:rsidR="00EC6294" w:rsidRPr="00DF2489" w:rsidRDefault="00EC6294" w:rsidP="00EC6294">
      <w:pPr>
        <w:ind w:left="720"/>
        <w:rPr>
          <w:rFonts w:ascii="Times New Roman" w:hAnsi="Times New Roman" w:cs="Times New Roman"/>
        </w:rPr>
      </w:pPr>
      <w:r w:rsidRPr="00DF2489">
        <w:rPr>
          <w:rFonts w:ascii="Times New Roman" w:hAnsi="Times New Roman" w:cs="Times New Roman"/>
        </w:rPr>
        <w:t>Self-efficacy Behavior Changes by Introducing Prehabilitation Exercise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6294" w:rsidRDefault="00EC6294" w:rsidP="00EC62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F2489">
        <w:rPr>
          <w:rFonts w:ascii="Times New Roman" w:hAnsi="Times New Roman" w:cs="Times New Roman"/>
        </w:rPr>
        <w:t>Dissertation</w:t>
      </w:r>
      <w:r>
        <w:rPr>
          <w:rFonts w:ascii="Times New Roman" w:hAnsi="Times New Roman" w:cs="Times New Roman"/>
        </w:rPr>
        <w:t xml:space="preserve"> Chairperson: Dr. Scott LaJoie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M.S. – Exercise Physiology</w:t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049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68">
        <w:rPr>
          <w:rFonts w:ascii="Times New Roman" w:hAnsi="Times New Roman" w:cs="Times New Roman"/>
          <w:sz w:val="24"/>
          <w:szCs w:val="24"/>
        </w:rPr>
        <w:t>2005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04968">
        <w:rPr>
          <w:rFonts w:ascii="Times New Roman" w:hAnsi="Times New Roman" w:cs="Times New Roman"/>
          <w:sz w:val="24"/>
          <w:szCs w:val="24"/>
        </w:rPr>
        <w:t>University of Louisville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968">
        <w:rPr>
          <w:rFonts w:ascii="Times New Roman" w:hAnsi="Times New Roman" w:cs="Times New Roman"/>
          <w:sz w:val="24"/>
          <w:szCs w:val="24"/>
        </w:rPr>
        <w:t>Louisville, KY.</w:t>
      </w:r>
      <w:proofErr w:type="gramEnd"/>
    </w:p>
    <w:p w:rsidR="00EC6294" w:rsidRPr="00104968" w:rsidRDefault="00EC6294" w:rsidP="00EC6294">
      <w:pPr>
        <w:jc w:val="both"/>
        <w:rPr>
          <w:rFonts w:ascii="Times New Roman" w:hAnsi="Times New Roman" w:cs="Times New Roman"/>
          <w:i/>
        </w:rPr>
      </w:pPr>
      <w:r w:rsidRPr="00DF2489">
        <w:rPr>
          <w:rFonts w:ascii="Times New Roman" w:hAnsi="Times New Roman" w:cs="Times New Roman"/>
        </w:rPr>
        <w:t xml:space="preserve">             </w:t>
      </w:r>
      <w:r w:rsidRPr="00104968">
        <w:rPr>
          <w:rFonts w:ascii="Times New Roman" w:hAnsi="Times New Roman" w:cs="Times New Roman"/>
          <w:u w:val="single"/>
        </w:rPr>
        <w:t>Clinical Coursework:</w:t>
      </w:r>
      <w:r w:rsidRPr="00104968">
        <w:rPr>
          <w:rFonts w:ascii="Times New Roman" w:hAnsi="Times New Roman" w:cs="Times New Roman"/>
        </w:rPr>
        <w:t xml:space="preserve"> </w:t>
      </w:r>
      <w:r w:rsidRPr="00104968">
        <w:rPr>
          <w:rFonts w:ascii="Times New Roman" w:hAnsi="Times New Roman" w:cs="Times New Roman"/>
          <w:i/>
        </w:rPr>
        <w:t xml:space="preserve">Applied Exercise Physiology; </w:t>
      </w:r>
    </w:p>
    <w:p w:rsidR="00EC6294" w:rsidRPr="00104968" w:rsidRDefault="00EC6294" w:rsidP="00EC62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104968">
        <w:rPr>
          <w:rFonts w:ascii="Times New Roman" w:hAnsi="Times New Roman" w:cs="Times New Roman"/>
          <w:i/>
        </w:rPr>
        <w:t xml:space="preserve">Lab Methods in Exercise Physiology; Human Physiology; </w:t>
      </w:r>
    </w:p>
    <w:p w:rsidR="00EC6294" w:rsidRPr="00104968" w:rsidRDefault="00EC6294" w:rsidP="00EC62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104968">
        <w:rPr>
          <w:rFonts w:ascii="Times New Roman" w:hAnsi="Times New Roman" w:cs="Times New Roman"/>
          <w:i/>
        </w:rPr>
        <w:t xml:space="preserve">Applied Statistics; Principles in Exercise Testing and Prescription; </w:t>
      </w:r>
    </w:p>
    <w:p w:rsidR="00EC6294" w:rsidRPr="00104968" w:rsidRDefault="00EC6294" w:rsidP="00EC6294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Pr="00104968">
        <w:rPr>
          <w:rFonts w:ascii="Times New Roman" w:hAnsi="Times New Roman" w:cs="Times New Roman"/>
          <w:i/>
        </w:rPr>
        <w:t xml:space="preserve">Physiology of Exercise; Advanced Topics; </w:t>
      </w:r>
    </w:p>
    <w:p w:rsidR="00EC6294" w:rsidRPr="00104968" w:rsidRDefault="00EC6294" w:rsidP="00EC629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</w:t>
      </w:r>
      <w:proofErr w:type="gramStart"/>
      <w:r w:rsidRPr="00104968">
        <w:rPr>
          <w:rFonts w:ascii="Times New Roman" w:hAnsi="Times New Roman" w:cs="Times New Roman"/>
          <w:i/>
        </w:rPr>
        <w:t>Seminar in Exercise Physiology.</w:t>
      </w:r>
      <w:proofErr w:type="gramEnd"/>
      <w:r w:rsidRPr="00104968">
        <w:rPr>
          <w:rFonts w:ascii="Times New Roman" w:hAnsi="Times New Roman" w:cs="Times New Roman"/>
          <w:i/>
        </w:rPr>
        <w:t xml:space="preserve"> Health and Wellness/ Nutrition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B,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4968">
        <w:rPr>
          <w:rFonts w:ascii="Times New Roman" w:hAnsi="Times New Roman" w:cs="Times New Roman"/>
          <w:sz w:val="24"/>
          <w:szCs w:val="24"/>
        </w:rPr>
        <w:t>S. – Health and Human Performance</w:t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104968">
        <w:rPr>
          <w:rFonts w:ascii="Times New Roman" w:hAnsi="Times New Roman" w:cs="Times New Roman"/>
          <w:sz w:val="24"/>
          <w:szCs w:val="24"/>
        </w:rPr>
        <w:t>2003</w:t>
      </w:r>
    </w:p>
    <w:p w:rsidR="00EC6294" w:rsidRPr="00104968" w:rsidRDefault="00EC6294" w:rsidP="00EC629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104968">
        <w:rPr>
          <w:rFonts w:ascii="Times New Roman" w:hAnsi="Times New Roman" w:cs="Times New Roman"/>
          <w:i/>
          <w:sz w:val="24"/>
          <w:szCs w:val="24"/>
        </w:rPr>
        <w:t>Concentration in Exercise Science and Sports Medicine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104968">
        <w:rPr>
          <w:rFonts w:ascii="Times New Roman" w:hAnsi="Times New Roman" w:cs="Times New Roman"/>
          <w:sz w:val="24"/>
          <w:szCs w:val="24"/>
        </w:rPr>
        <w:t>University of Louisville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04968">
        <w:rPr>
          <w:rFonts w:ascii="Times New Roman" w:hAnsi="Times New Roman" w:cs="Times New Roman"/>
          <w:sz w:val="24"/>
          <w:szCs w:val="24"/>
        </w:rPr>
        <w:t>Louisville, Ky.</w:t>
      </w:r>
      <w:proofErr w:type="gramEnd"/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8"/>
          <w:szCs w:val="28"/>
        </w:rPr>
      </w:pPr>
      <w:r w:rsidRPr="00104968">
        <w:rPr>
          <w:rFonts w:ascii="Times New Roman" w:hAnsi="Times New Roman" w:cs="Times New Roman"/>
          <w:b/>
          <w:sz w:val="28"/>
          <w:szCs w:val="28"/>
        </w:rPr>
        <w:t>Professional Experience/Employment History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8174ED" w:rsidRDefault="00EC6294" w:rsidP="00EC6294">
      <w:pPr>
        <w:rPr>
          <w:rFonts w:ascii="Times New Roman" w:hAnsi="Times New Roman" w:cs="Times New Roman"/>
          <w:b/>
          <w:sz w:val="24"/>
          <w:szCs w:val="24"/>
        </w:rPr>
      </w:pPr>
      <w:r w:rsidRPr="008174ED">
        <w:rPr>
          <w:rFonts w:ascii="Times New Roman" w:hAnsi="Times New Roman" w:cs="Times New Roman"/>
          <w:b/>
          <w:sz w:val="24"/>
          <w:szCs w:val="24"/>
        </w:rPr>
        <w:t>Bellarmine University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Assistant Professor</w:t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>2009 – Present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Chair/Program Director- Exercise Science Program</w:t>
      </w:r>
    </w:p>
    <w:p w:rsidR="00EC6294" w:rsidRPr="00104968" w:rsidRDefault="00EC6294" w:rsidP="00EC6294">
      <w:r w:rsidRPr="00104968">
        <w:rPr>
          <w:rFonts w:ascii="Times New Roman" w:hAnsi="Times New Roman" w:cs="Times New Roman"/>
          <w:sz w:val="24"/>
          <w:szCs w:val="24"/>
        </w:rPr>
        <w:t>Lansing School Of Nursing and Health Sciences</w:t>
      </w:r>
    </w:p>
    <w:p w:rsidR="00EC6294" w:rsidRPr="008174ED" w:rsidRDefault="00EC6294" w:rsidP="00EC62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Director- </w:t>
      </w:r>
      <w:r w:rsidRPr="008174ED">
        <w:rPr>
          <w:rFonts w:ascii="Times New Roman" w:hAnsi="Times New Roman" w:cs="Times New Roman"/>
          <w:sz w:val="24"/>
          <w:szCs w:val="24"/>
        </w:rPr>
        <w:t>Bellarmine University Movement Sciences and Human Performance Laboratory</w:t>
      </w:r>
    </w:p>
    <w:p w:rsidR="00EC6294" w:rsidRPr="00104968" w:rsidRDefault="00EC6294" w:rsidP="00EC6294">
      <w:pPr>
        <w:pStyle w:val="Heading3"/>
        <w:ind w:left="0"/>
      </w:pPr>
    </w:p>
    <w:p w:rsidR="00EC6294" w:rsidRPr="00104968" w:rsidRDefault="00EC6294" w:rsidP="00EC6294">
      <w:pPr>
        <w:pStyle w:val="Heading3"/>
        <w:ind w:left="0"/>
        <w:rPr>
          <w:b w:val="0"/>
        </w:rPr>
      </w:pPr>
      <w:r w:rsidRPr="00104968">
        <w:t>University of Louisville</w:t>
      </w:r>
      <w:r w:rsidRPr="00104968">
        <w:tab/>
        <w:t xml:space="preserve">                                                           </w:t>
      </w:r>
      <w:r>
        <w:t xml:space="preserve">  </w:t>
      </w:r>
      <w:r w:rsidRPr="00104968">
        <w:rPr>
          <w:b w:val="0"/>
        </w:rPr>
        <w:t>2003 – July, 2009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Instructor/ Lecturer;   Health and Sports Sciences (HSS)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School of Education</w:t>
      </w:r>
    </w:p>
    <w:p w:rsidR="00EC6294" w:rsidRPr="00104968" w:rsidRDefault="00EC6294" w:rsidP="00EC6294">
      <w:pPr>
        <w:pStyle w:val="ListBullet2"/>
      </w:pPr>
    </w:p>
    <w:p w:rsidR="00EC6294" w:rsidRPr="00104968" w:rsidRDefault="00EC6294" w:rsidP="00EC6294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4968">
        <w:rPr>
          <w:rFonts w:ascii="Times New Roman" w:hAnsi="Times New Roman" w:cs="Times New Roman"/>
          <w:i/>
          <w:sz w:val="24"/>
          <w:szCs w:val="24"/>
          <w:u w:val="single"/>
        </w:rPr>
        <w:t xml:space="preserve">Elizabethtown Community &amp; Technical College </w:t>
      </w:r>
    </w:p>
    <w:p w:rsidR="00EC6294" w:rsidRPr="00104968" w:rsidRDefault="00EC6294" w:rsidP="00EC6294">
      <w:pPr>
        <w:pStyle w:val="NormalWeb"/>
        <w:ind w:left="3600" w:hanging="3600"/>
        <w:rPr>
          <w:sz w:val="27"/>
          <w:szCs w:val="27"/>
        </w:rPr>
      </w:pPr>
      <w:r w:rsidRPr="00104968">
        <w:rPr>
          <w:sz w:val="27"/>
          <w:szCs w:val="27"/>
        </w:rPr>
        <w:t xml:space="preserve">  Adjunct Instructor – Biology 130, 139 (A &amp; P I &amp; II with Lab)</w:t>
      </w:r>
    </w:p>
    <w:p w:rsidR="00EC6294" w:rsidRPr="00104968" w:rsidRDefault="00EC6294" w:rsidP="00EC6294">
      <w:pPr>
        <w:pStyle w:val="NormalWeb"/>
        <w:rPr>
          <w:i/>
          <w:sz w:val="27"/>
          <w:szCs w:val="27"/>
          <w:u w:val="single"/>
        </w:rPr>
      </w:pPr>
      <w:smartTag w:uri="urn:schemas-microsoft-com:office:smarttags" w:element="place">
        <w:smartTag w:uri="urn:schemas-microsoft-com:office:smarttags" w:element="PlaceName">
          <w:r w:rsidRPr="00104968">
            <w:rPr>
              <w:i/>
              <w:sz w:val="27"/>
              <w:szCs w:val="27"/>
              <w:u w:val="single"/>
            </w:rPr>
            <w:t>Jefferson</w:t>
          </w:r>
        </w:smartTag>
        <w:r w:rsidRPr="00104968">
          <w:rPr>
            <w:i/>
            <w:sz w:val="27"/>
            <w:szCs w:val="27"/>
            <w:u w:val="single"/>
          </w:rPr>
          <w:t xml:space="preserve"> </w:t>
        </w:r>
        <w:smartTag w:uri="urn:schemas-microsoft-com:office:smarttags" w:element="PlaceName">
          <w:r w:rsidRPr="00104968">
            <w:rPr>
              <w:i/>
              <w:sz w:val="27"/>
              <w:szCs w:val="27"/>
              <w:u w:val="single"/>
            </w:rPr>
            <w:t>Community &amp; Technical</w:t>
          </w:r>
        </w:smartTag>
        <w:r w:rsidRPr="00104968">
          <w:rPr>
            <w:i/>
            <w:sz w:val="27"/>
            <w:szCs w:val="27"/>
            <w:u w:val="single"/>
          </w:rPr>
          <w:t xml:space="preserve"> </w:t>
        </w:r>
        <w:smartTag w:uri="urn:schemas-microsoft-com:office:smarttags" w:element="PlaceType">
          <w:r w:rsidRPr="00104968">
            <w:rPr>
              <w:i/>
              <w:sz w:val="27"/>
              <w:szCs w:val="27"/>
              <w:u w:val="single"/>
            </w:rPr>
            <w:t>College</w:t>
          </w:r>
        </w:smartTag>
      </w:smartTag>
      <w:r w:rsidRPr="00104968">
        <w:rPr>
          <w:i/>
          <w:sz w:val="27"/>
          <w:szCs w:val="27"/>
          <w:u w:val="single"/>
        </w:rPr>
        <w:t xml:space="preserve"> </w:t>
      </w:r>
    </w:p>
    <w:p w:rsidR="00EC6294" w:rsidRPr="00104968" w:rsidRDefault="00EC6294" w:rsidP="00EC6294">
      <w:pPr>
        <w:pStyle w:val="NormalWeb"/>
        <w:rPr>
          <w:sz w:val="27"/>
          <w:szCs w:val="27"/>
        </w:rPr>
      </w:pPr>
      <w:r w:rsidRPr="00104968">
        <w:rPr>
          <w:sz w:val="27"/>
          <w:szCs w:val="27"/>
        </w:rPr>
        <w:t xml:space="preserve">  Adjunct Instructor – Biology 137 &amp; 139 (A &amp; P I &amp; II with Lab)</w:t>
      </w:r>
    </w:p>
    <w:p w:rsidR="00EC6294" w:rsidRPr="00104968" w:rsidRDefault="00EC6294" w:rsidP="00EC6294">
      <w:pPr>
        <w:pStyle w:val="NormalWeb"/>
        <w:rPr>
          <w:i/>
          <w:sz w:val="27"/>
          <w:szCs w:val="27"/>
          <w:u w:val="single"/>
        </w:rPr>
      </w:pPr>
      <w:smartTag w:uri="urn:schemas-microsoft-com:office:smarttags" w:element="place">
        <w:smartTag w:uri="urn:schemas-microsoft-com:office:smarttags" w:element="PlaceName">
          <w:r w:rsidRPr="00104968">
            <w:rPr>
              <w:i/>
              <w:sz w:val="27"/>
              <w:szCs w:val="27"/>
              <w:u w:val="single"/>
            </w:rPr>
            <w:t>Indiana</w:t>
          </w:r>
        </w:smartTag>
        <w:r w:rsidRPr="00104968">
          <w:rPr>
            <w:i/>
            <w:sz w:val="27"/>
            <w:szCs w:val="27"/>
            <w:u w:val="single"/>
          </w:rPr>
          <w:t xml:space="preserve"> </w:t>
        </w:r>
        <w:smartTag w:uri="urn:schemas-microsoft-com:office:smarttags" w:element="PlaceName">
          <w:r w:rsidRPr="00104968">
            <w:rPr>
              <w:i/>
              <w:sz w:val="27"/>
              <w:szCs w:val="27"/>
              <w:u w:val="single"/>
            </w:rPr>
            <w:t>Wesleyan</w:t>
          </w:r>
        </w:smartTag>
        <w:r w:rsidRPr="00104968">
          <w:rPr>
            <w:i/>
            <w:sz w:val="27"/>
            <w:szCs w:val="27"/>
            <w:u w:val="single"/>
          </w:rPr>
          <w:t xml:space="preserve"> </w:t>
        </w:r>
        <w:smartTag w:uri="urn:schemas-microsoft-com:office:smarttags" w:element="PlaceType">
          <w:r w:rsidRPr="00104968">
            <w:rPr>
              <w:i/>
              <w:sz w:val="27"/>
              <w:szCs w:val="27"/>
              <w:u w:val="single"/>
            </w:rPr>
            <w:t>University</w:t>
          </w:r>
        </w:smartTag>
      </w:smartTag>
    </w:p>
    <w:p w:rsidR="00EC6294" w:rsidRPr="00104968" w:rsidRDefault="00EC6294" w:rsidP="00EC6294">
      <w:pPr>
        <w:pStyle w:val="NormalWeb"/>
        <w:ind w:left="3600" w:hanging="3600"/>
        <w:rPr>
          <w:sz w:val="27"/>
          <w:szCs w:val="27"/>
        </w:rPr>
      </w:pPr>
      <w:r w:rsidRPr="00104968">
        <w:rPr>
          <w:sz w:val="27"/>
          <w:szCs w:val="27"/>
        </w:rPr>
        <w:t>Adjunct Instructor – Concepts of Health and Wellness - PHE 140</w:t>
      </w:r>
    </w:p>
    <w:p w:rsidR="00EC6294" w:rsidRPr="00104968" w:rsidRDefault="00EC6294" w:rsidP="00EC6294">
      <w:pPr>
        <w:pStyle w:val="NormalWeb"/>
        <w:rPr>
          <w:sz w:val="27"/>
          <w:szCs w:val="27"/>
        </w:rPr>
      </w:pPr>
      <w:r w:rsidRPr="00104968">
        <w:rPr>
          <w:i/>
          <w:sz w:val="27"/>
          <w:szCs w:val="27"/>
          <w:u w:val="single"/>
        </w:rPr>
        <w:t xml:space="preserve">World Instructor Training Schools  </w:t>
      </w:r>
      <w:r w:rsidRPr="00104968">
        <w:rPr>
          <w:i/>
          <w:sz w:val="27"/>
          <w:szCs w:val="27"/>
        </w:rPr>
        <w:t xml:space="preserve"> </w:t>
      </w:r>
      <w:r w:rsidRPr="00104968">
        <w:rPr>
          <w:sz w:val="27"/>
          <w:szCs w:val="27"/>
        </w:rPr>
        <w:t>(WITS) Instructor- Personal Training</w:t>
      </w:r>
    </w:p>
    <w:p w:rsidR="00EC6294" w:rsidRPr="00104968" w:rsidRDefault="00EC6294" w:rsidP="00EC6294">
      <w:pPr>
        <w:pStyle w:val="Heading2"/>
        <w:ind w:left="-180"/>
        <w:rPr>
          <w:rFonts w:ascii="Times New Roman" w:hAnsi="Times New Roman" w:cs="Times New Roman"/>
          <w:color w:val="auto"/>
          <w:sz w:val="24"/>
          <w:szCs w:val="24"/>
        </w:rPr>
      </w:pPr>
      <w:r w:rsidRPr="00104968">
        <w:rPr>
          <w:rFonts w:ascii="Times New Roman" w:hAnsi="Times New Roman" w:cs="Times New Roman"/>
          <w:color w:val="auto"/>
          <w:sz w:val="24"/>
          <w:szCs w:val="24"/>
        </w:rPr>
        <w:t xml:space="preserve">   University of Louisville</w:t>
      </w:r>
      <w:r w:rsidRPr="00104968">
        <w:rPr>
          <w:rFonts w:ascii="Times New Roman" w:hAnsi="Times New Roman" w:cs="Times New Roman"/>
          <w:color w:val="auto"/>
          <w:sz w:val="24"/>
          <w:szCs w:val="24"/>
        </w:rPr>
        <w:tab/>
        <w:t>Louisville, KY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b/>
          <w:i/>
          <w:sz w:val="24"/>
          <w:szCs w:val="24"/>
        </w:rPr>
        <w:t>Campus Health Initiative</w:t>
      </w:r>
      <w:r w:rsidRPr="001049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968">
        <w:rPr>
          <w:rFonts w:ascii="Times New Roman" w:hAnsi="Times New Roman" w:cs="Times New Roman"/>
          <w:sz w:val="24"/>
          <w:szCs w:val="24"/>
        </w:rPr>
        <w:t>Jan. 2005- August 2005</w:t>
      </w:r>
    </w:p>
    <w:p w:rsidR="00EC6294" w:rsidRPr="00104968" w:rsidRDefault="00EC6294" w:rsidP="00EC6294">
      <w:pPr>
        <w:pStyle w:val="ListBullet2"/>
      </w:pPr>
      <w:r w:rsidRPr="00104968">
        <w:t>Fitness Coordinator/ Personal Trainer</w:t>
      </w:r>
    </w:p>
    <w:p w:rsidR="00EC6294" w:rsidRPr="00104968" w:rsidRDefault="00EC6294" w:rsidP="00EC6294">
      <w:pPr>
        <w:pStyle w:val="ListBullet3"/>
        <w:numPr>
          <w:ilvl w:val="0"/>
          <w:numId w:val="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Health &amp; Fitness Assessments based on ACSM Guidelines</w:t>
      </w:r>
    </w:p>
    <w:p w:rsidR="00EC6294" w:rsidRPr="00104968" w:rsidRDefault="00EC6294" w:rsidP="00EC6294">
      <w:pPr>
        <w:pStyle w:val="ListBullet3"/>
        <w:numPr>
          <w:ilvl w:val="0"/>
          <w:numId w:val="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Supervise student interns</w:t>
      </w:r>
    </w:p>
    <w:p w:rsidR="00EC6294" w:rsidRPr="00104968" w:rsidRDefault="00EC6294" w:rsidP="00EC6294">
      <w:pPr>
        <w:pStyle w:val="ListBullet3"/>
        <w:numPr>
          <w:ilvl w:val="0"/>
          <w:numId w:val="0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>Direct Independent Study</w:t>
      </w:r>
    </w:p>
    <w:p w:rsidR="00EC6294" w:rsidRPr="00104968" w:rsidRDefault="00EC6294" w:rsidP="00EC6294">
      <w:pPr>
        <w:pStyle w:val="BodyTextIndent"/>
        <w:spacing w:before="240"/>
        <w:ind w:left="0"/>
      </w:pPr>
      <w:r w:rsidRPr="00104968">
        <w:rPr>
          <w:b/>
        </w:rPr>
        <w:t xml:space="preserve">Graduate Teaching Assistant (GTA)                              </w:t>
      </w:r>
      <w:r>
        <w:rPr>
          <w:b/>
        </w:rPr>
        <w:tab/>
      </w:r>
      <w:r>
        <w:rPr>
          <w:b/>
        </w:rPr>
        <w:tab/>
      </w:r>
      <w:r w:rsidRPr="00104968">
        <w:t>Aug. 2003-Jan.2005</w:t>
      </w:r>
    </w:p>
    <w:p w:rsidR="00EC6294" w:rsidRPr="00104968" w:rsidRDefault="00EC6294" w:rsidP="00EC6294">
      <w:pPr>
        <w:pStyle w:val="ListBullet2"/>
      </w:pPr>
      <w:r w:rsidRPr="00104968">
        <w:t xml:space="preserve">Responsible for the instruction of college level activity classes </w:t>
      </w:r>
    </w:p>
    <w:p w:rsidR="00EC6294" w:rsidRPr="00104968" w:rsidRDefault="00EC6294" w:rsidP="00EC6294">
      <w:pPr>
        <w:pStyle w:val="ListBullet2"/>
      </w:pPr>
      <w:r w:rsidRPr="00104968">
        <w:t xml:space="preserve">each semester; weight training; human nutrition; physical fitness </w:t>
      </w:r>
    </w:p>
    <w:p w:rsidR="00EC6294" w:rsidRPr="00104968" w:rsidRDefault="00EC6294" w:rsidP="00EC6294">
      <w:pPr>
        <w:pStyle w:val="ListBullet2"/>
      </w:pPr>
      <w:proofErr w:type="gramStart"/>
      <w:r w:rsidRPr="00104968">
        <w:t>and</w:t>
      </w:r>
      <w:proofErr w:type="gramEnd"/>
      <w:r w:rsidRPr="00104968">
        <w:t xml:space="preserve"> conditioning, and fitness walking.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pStyle w:val="Heading3"/>
        <w:ind w:hanging="2880"/>
      </w:pPr>
      <w:r w:rsidRPr="00104968">
        <w:t xml:space="preserve">Louisville Gas &amp; Electric Co. </w:t>
      </w:r>
      <w:r w:rsidRPr="00104968">
        <w:tab/>
        <w:t xml:space="preserve">Louisville, KY                  </w:t>
      </w:r>
      <w:r>
        <w:tab/>
      </w:r>
      <w:r w:rsidRPr="00104968">
        <w:rPr>
          <w:b w:val="0"/>
        </w:rPr>
        <w:t>07/1977- 04/2001 (retired)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104968">
        <w:rPr>
          <w:rFonts w:ascii="Times New Roman" w:hAnsi="Times New Roman" w:cs="Times New Roman"/>
          <w:sz w:val="24"/>
          <w:szCs w:val="24"/>
        </w:rPr>
        <w:t xml:space="preserve">Operator / Supervisor     </w:t>
      </w:r>
    </w:p>
    <w:p w:rsidR="00EC6294" w:rsidRPr="00104968" w:rsidRDefault="00EC6294" w:rsidP="00EC6294">
      <w:pPr>
        <w:pStyle w:val="ListBullet2"/>
      </w:pPr>
      <w:r>
        <w:t>Supervised 4</w:t>
      </w:r>
      <w:r w:rsidRPr="00104968">
        <w:t>0 employees</w:t>
      </w:r>
    </w:p>
    <w:p w:rsidR="00EC6294" w:rsidRPr="00104968" w:rsidRDefault="00EC6294" w:rsidP="00EC6294">
      <w:pPr>
        <w:pStyle w:val="ListBullet2"/>
      </w:pPr>
      <w:r w:rsidRPr="00104968">
        <w:t>Designed work-study materials for new employees</w:t>
      </w:r>
    </w:p>
    <w:p w:rsidR="00EC6294" w:rsidRPr="00104968" w:rsidRDefault="00EC6294" w:rsidP="00EC6294">
      <w:pPr>
        <w:pStyle w:val="ListBullet2"/>
      </w:pPr>
      <w:r w:rsidRPr="00104968">
        <w:t>Developed Wellness Department at LG&amp;E</w:t>
      </w:r>
    </w:p>
    <w:p w:rsidR="00EC6294" w:rsidRPr="00104968" w:rsidRDefault="00EC6294" w:rsidP="00EC6294">
      <w:pPr>
        <w:pStyle w:val="ListBullet2"/>
      </w:pPr>
      <w:r w:rsidRPr="00104968">
        <w:t>Maintained CPR and First Aid Standards as per OSHA</w:t>
      </w:r>
    </w:p>
    <w:p w:rsidR="00EC6294" w:rsidRPr="00104968" w:rsidRDefault="00EC6294" w:rsidP="00EC6294">
      <w:pPr>
        <w:pStyle w:val="ListBullet2"/>
      </w:pPr>
      <w:r w:rsidRPr="00104968">
        <w:t>Active member of the Safety Committee</w:t>
      </w:r>
    </w:p>
    <w:p w:rsidR="00EC6294" w:rsidRPr="00104968" w:rsidRDefault="00EC6294" w:rsidP="00EC6294">
      <w:pPr>
        <w:pStyle w:val="ListBullet2"/>
      </w:pPr>
      <w:r w:rsidRPr="00104968">
        <w:t xml:space="preserve">Developed Wellness Department (CHI) at U of L 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4"/>
          <w:szCs w:val="24"/>
        </w:rPr>
      </w:pPr>
      <w:r w:rsidRPr="00104968">
        <w:rPr>
          <w:rFonts w:ascii="Times New Roman" w:hAnsi="Times New Roman" w:cs="Times New Roman"/>
          <w:b/>
          <w:sz w:val="24"/>
          <w:szCs w:val="24"/>
        </w:rPr>
        <w:t>CERTIFICATIONS</w:t>
      </w:r>
      <w:r w:rsidR="00134544">
        <w:rPr>
          <w:rFonts w:ascii="Times New Roman" w:hAnsi="Times New Roman" w:cs="Times New Roman"/>
          <w:b/>
          <w:sz w:val="24"/>
          <w:szCs w:val="24"/>
        </w:rPr>
        <w:t>/MEMBERSHIPS</w:t>
      </w:r>
    </w:p>
    <w:p w:rsidR="00EC6294" w:rsidRPr="00104968" w:rsidRDefault="00EC6294" w:rsidP="00EC6294">
      <w:pPr>
        <w:pStyle w:val="ListBullet2"/>
      </w:pPr>
      <w:r w:rsidRPr="00104968">
        <w:t xml:space="preserve">Personal Trainer, Certified Strength and Conditioning  Specialist (NSCA)  </w:t>
      </w:r>
      <w:r>
        <w:tab/>
      </w:r>
      <w:r w:rsidRPr="00104968">
        <w:t xml:space="preserve"> 2005- Present</w:t>
      </w:r>
    </w:p>
    <w:p w:rsidR="00EC6294" w:rsidRPr="00104968" w:rsidRDefault="00EC6294" w:rsidP="00EC6294">
      <w:pPr>
        <w:pStyle w:val="ListBullet2"/>
      </w:pPr>
      <w:r w:rsidRPr="00104968">
        <w:t xml:space="preserve">Member of the American College Sports Medicine (ACSM)                        </w:t>
      </w:r>
      <w:r>
        <w:tab/>
      </w:r>
      <w:r w:rsidRPr="00104968">
        <w:t xml:space="preserve"> 2002- Present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  <w:szCs w:val="24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  <w:sz w:val="28"/>
          <w:szCs w:val="28"/>
        </w:rPr>
      </w:pPr>
      <w:r w:rsidRPr="00104968">
        <w:rPr>
          <w:rFonts w:ascii="Times New Roman" w:hAnsi="Times New Roman" w:cs="Times New Roman"/>
          <w:b/>
          <w:sz w:val="28"/>
          <w:szCs w:val="28"/>
        </w:rPr>
        <w:lastRenderedPageBreak/>
        <w:t>AWARDS and HONORS</w:t>
      </w:r>
    </w:p>
    <w:p w:rsidR="00EC6294" w:rsidRPr="00A05DF2" w:rsidRDefault="00EC6294" w:rsidP="00EC6294">
      <w:pPr>
        <w:rPr>
          <w:rFonts w:ascii="Times New Roman" w:hAnsi="Times New Roman" w:cs="Times New Roman"/>
          <w:sz w:val="24"/>
          <w:szCs w:val="24"/>
        </w:rPr>
      </w:pPr>
      <w:r w:rsidRPr="00A05DF2">
        <w:rPr>
          <w:rFonts w:ascii="Times New Roman" w:hAnsi="Times New Roman" w:cs="Times New Roman"/>
          <w:sz w:val="24"/>
          <w:szCs w:val="24"/>
        </w:rPr>
        <w:t>President McGowan’s Meritorious Merit Award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2012</w:t>
      </w:r>
    </w:p>
    <w:p w:rsidR="00EC6294" w:rsidRPr="00104968" w:rsidRDefault="00EC6294" w:rsidP="00EC6294">
      <w:pPr>
        <w:rPr>
          <w:rFonts w:ascii="Times New Roman" w:hAnsi="Times New Roman" w:cs="Times New Roman"/>
          <w:sz w:val="24"/>
        </w:rPr>
      </w:pPr>
      <w:r w:rsidRPr="00104968">
        <w:rPr>
          <w:rFonts w:ascii="Times New Roman" w:hAnsi="Times New Roman" w:cs="Times New Roman"/>
          <w:sz w:val="24"/>
        </w:rPr>
        <w:t>Bellarmine Faculty Development Award                                               2010</w:t>
      </w:r>
    </w:p>
    <w:p w:rsidR="00EC6294" w:rsidRPr="00104968" w:rsidRDefault="00EC6294" w:rsidP="00EC6294">
      <w:pPr>
        <w:pStyle w:val="ListBullet2"/>
      </w:pPr>
      <w:r w:rsidRPr="00104968">
        <w:t>U of L Student Mentor award multiple times                                         2001 -2009</w:t>
      </w:r>
    </w:p>
    <w:p w:rsidR="00EC6294" w:rsidRPr="00104968" w:rsidRDefault="00EC6294" w:rsidP="00EC6294">
      <w:pPr>
        <w:pStyle w:val="ListBullet2"/>
      </w:pPr>
      <w:r w:rsidRPr="00104968">
        <w:t>Awarded Faculty Favorite by U of L student body multiple times        2001 -2009</w:t>
      </w:r>
    </w:p>
    <w:p w:rsidR="00EC6294" w:rsidRPr="00104968" w:rsidRDefault="00EC6294" w:rsidP="00EC6294">
      <w:pPr>
        <w:pStyle w:val="ListBullet2"/>
      </w:pPr>
      <w:r w:rsidRPr="00104968">
        <w:t>Honorary Faculty Guest Coach Men’s &amp; women’s Basketball              2008 &amp; 2009</w:t>
      </w:r>
    </w:p>
    <w:p w:rsidR="00EC6294" w:rsidRPr="00104968" w:rsidRDefault="00EC6294" w:rsidP="00EC6294">
      <w:pPr>
        <w:pStyle w:val="ListBullet2"/>
        <w:rPr>
          <w:bCs/>
          <w:sz w:val="28"/>
        </w:rPr>
      </w:pPr>
      <w:r w:rsidRPr="00104968">
        <w:t>University of Louisville Dean’s Scholar (4.0 GPA)                               2001-2003</w:t>
      </w:r>
    </w:p>
    <w:p w:rsidR="00EC6294" w:rsidRPr="00104968" w:rsidRDefault="00EC6294" w:rsidP="00EC6294">
      <w:pPr>
        <w:pStyle w:val="ListBullet2"/>
        <w:rPr>
          <w:bCs/>
          <w:sz w:val="28"/>
        </w:rPr>
      </w:pPr>
      <w:r w:rsidRPr="00104968">
        <w:t>University of Louisville Dean’s List (3.5 GPA) multiple times             2001 -2005</w:t>
      </w:r>
    </w:p>
    <w:p w:rsidR="00EC6294" w:rsidRPr="00104968" w:rsidRDefault="00EC6294" w:rsidP="00EC6294">
      <w:pPr>
        <w:pStyle w:val="ListBullet2"/>
        <w:rPr>
          <w:bCs/>
          <w:sz w:val="28"/>
        </w:rPr>
      </w:pPr>
      <w:r w:rsidRPr="00104968">
        <w:t>National NPC Bodybuilding Judge                                                        1990-present</w:t>
      </w:r>
    </w:p>
    <w:p w:rsidR="00EC6294" w:rsidRPr="00104968" w:rsidRDefault="00EC6294" w:rsidP="00EC6294">
      <w:pPr>
        <w:pStyle w:val="ListBullet2"/>
        <w:rPr>
          <w:bCs/>
          <w:sz w:val="28"/>
        </w:rPr>
      </w:pPr>
      <w:r w:rsidRPr="00501BC2">
        <w:rPr>
          <w:b/>
          <w:i/>
        </w:rPr>
        <w:t>KY Bodybuilding Champion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104968">
        <w:t>1986</w:t>
      </w:r>
    </w:p>
    <w:p w:rsidR="00EC6294" w:rsidRPr="00104968" w:rsidRDefault="00EC6294" w:rsidP="00EC6294">
      <w:pPr>
        <w:pStyle w:val="ListBullet2"/>
        <w:rPr>
          <w:sz w:val="28"/>
          <w:szCs w:val="28"/>
        </w:rPr>
      </w:pPr>
      <w:r w:rsidRPr="00104968">
        <w:t>National Bodybuilding Competitor, 1987-1990 (Won Mid-USA title)</w:t>
      </w:r>
    </w:p>
    <w:p w:rsidR="00D667F1" w:rsidRDefault="00D667F1"/>
    <w:p w:rsidR="00EC6294" w:rsidRDefault="00134544" w:rsidP="00EC6294">
      <w:pPr>
        <w:pStyle w:val="Heading4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PEER REVIEWED P</w:t>
      </w:r>
      <w:r w:rsidRPr="00104968">
        <w:rPr>
          <w:rFonts w:ascii="Times New Roman" w:hAnsi="Times New Roman" w:cs="Times New Roman"/>
          <w:i w:val="0"/>
          <w:color w:val="auto"/>
          <w:sz w:val="28"/>
          <w:szCs w:val="28"/>
        </w:rPr>
        <w:t>UBLICATIONS</w:t>
      </w:r>
    </w:p>
    <w:p w:rsidR="00EC6294" w:rsidRDefault="00EC6294" w:rsidP="00EC6294"/>
    <w:p w:rsidR="00EC6294" w:rsidRPr="0082173B" w:rsidRDefault="00EC6294" w:rsidP="00EC6294">
      <w:pPr>
        <w:rPr>
          <w:rFonts w:ascii="Times New Roman" w:hAnsi="Times New Roman" w:cs="Times New Roman"/>
        </w:rPr>
      </w:pPr>
      <w:r w:rsidRPr="0082173B">
        <w:rPr>
          <w:rFonts w:ascii="Times New Roman" w:hAnsi="Times New Roman" w:cs="Times New Roman"/>
        </w:rPr>
        <w:t xml:space="preserve">Urbscheit, N., </w:t>
      </w:r>
      <w:r w:rsidRPr="0082173B">
        <w:rPr>
          <w:rFonts w:ascii="Times New Roman" w:hAnsi="Times New Roman" w:cs="Times New Roman"/>
          <w:b/>
        </w:rPr>
        <w:t>Brown, K</w:t>
      </w:r>
      <w:r w:rsidRPr="0082173B">
        <w:rPr>
          <w:rFonts w:ascii="Times New Roman" w:hAnsi="Times New Roman" w:cs="Times New Roman"/>
        </w:rPr>
        <w:t>. (</w:t>
      </w:r>
      <w:r>
        <w:rPr>
          <w:rFonts w:ascii="Times New Roman" w:hAnsi="Times New Roman" w:cs="Times New Roman"/>
          <w:sz w:val="24"/>
          <w:szCs w:val="24"/>
        </w:rPr>
        <w:t xml:space="preserve">In Press, </w:t>
      </w:r>
      <w:r>
        <w:rPr>
          <w:rFonts w:ascii="Times New Roman" w:hAnsi="Times New Roman" w:cs="Times New Roman"/>
        </w:rPr>
        <w:t>Fall</w:t>
      </w:r>
      <w:r w:rsidRPr="0082173B">
        <w:rPr>
          <w:rFonts w:ascii="Times New Roman" w:hAnsi="Times New Roman" w:cs="Times New Roman"/>
        </w:rPr>
        <w:t xml:space="preserve"> 2013)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82173B">
        <w:rPr>
          <w:rFonts w:ascii="Times New Roman" w:hAnsi="Times New Roman" w:cs="Times New Roman"/>
          <w:bCs/>
          <w:color w:val="000000"/>
        </w:rPr>
        <w:t>The</w:t>
      </w:r>
      <w:proofErr w:type="gramEnd"/>
      <w:r w:rsidRPr="0082173B">
        <w:rPr>
          <w:rFonts w:ascii="Times New Roman" w:hAnsi="Times New Roman" w:cs="Times New Roman"/>
          <w:bCs/>
          <w:color w:val="000000"/>
        </w:rPr>
        <w:t xml:space="preserve"> Association between Physical Activity and Breast Cancer Recurrence and Survival.</w:t>
      </w:r>
      <w:r w:rsidRPr="0082173B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gramStart"/>
      <w:r w:rsidRPr="0082173B">
        <w:rPr>
          <w:rFonts w:ascii="Times New Roman" w:hAnsi="Times New Roman" w:cs="Times New Roman"/>
          <w:i/>
          <w:iCs/>
          <w:color w:val="000000"/>
        </w:rPr>
        <w:t>Current Nutrition Reports</w:t>
      </w:r>
      <w:r w:rsidRPr="0082173B">
        <w:rPr>
          <w:rFonts w:ascii="Times New Roman" w:hAnsi="Times New Roman" w:cs="Times New Roman"/>
          <w:color w:val="000000"/>
        </w:rPr>
        <w:t>.</w:t>
      </w:r>
      <w:proofErr w:type="gramEnd"/>
      <w:r w:rsidRPr="0082173B">
        <w:rPr>
          <w:rFonts w:ascii="Times New Roman" w:hAnsi="Times New Roman" w:cs="Times New Roman"/>
          <w:color w:val="000000"/>
        </w:rPr>
        <w:t xml:space="preserve"> </w:t>
      </w:r>
    </w:p>
    <w:p w:rsidR="00EC6294" w:rsidRDefault="00EC6294" w:rsidP="00EC6294">
      <w:pPr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C6294" w:rsidRDefault="00EC6294" w:rsidP="00EC6294">
      <w:pPr>
        <w:outlineLvl w:val="1"/>
      </w:pPr>
      <w:r w:rsidRPr="00745C3F">
        <w:rPr>
          <w:rFonts w:ascii="Times New Roman" w:hAnsi="Times New Roman" w:cs="Times New Roman"/>
          <w:b/>
          <w:sz w:val="24"/>
          <w:szCs w:val="24"/>
        </w:rPr>
        <w:t>Brown, K</w:t>
      </w:r>
      <w:r w:rsidRPr="00745C3F">
        <w:rPr>
          <w:rFonts w:ascii="Times New Roman" w:hAnsi="Times New Roman" w:cs="Times New Roman"/>
          <w:sz w:val="24"/>
          <w:szCs w:val="24"/>
        </w:rPr>
        <w:t>., Loprinzi, P., Brosky, J. 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Topp, R.</w:t>
      </w:r>
      <w:r w:rsidRPr="00745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 Press, 2013) </w:t>
      </w:r>
      <w:r w:rsidRPr="00745C3F">
        <w:rPr>
          <w:rFonts w:ascii="Times New Roman" w:hAnsi="Times New Roman" w:cs="Times New Roman"/>
          <w:sz w:val="24"/>
          <w:szCs w:val="24"/>
        </w:rPr>
        <w:t xml:space="preserve">Prehabilitation influences Exercise-Related Psychological Constructs such as Self-Efficacy and Outcome Expectations to Exercise.  </w:t>
      </w:r>
      <w:proofErr w:type="gramStart"/>
      <w:r w:rsidRPr="00745C3F">
        <w:rPr>
          <w:rFonts w:ascii="Times New Roman" w:hAnsi="Times New Roman" w:cs="Times New Roman"/>
          <w:iCs/>
          <w:sz w:val="24"/>
          <w:szCs w:val="24"/>
        </w:rPr>
        <w:t>Journal of Strength &amp; Conditioning Research.</w:t>
      </w:r>
      <w:proofErr w:type="gramEnd"/>
    </w:p>
    <w:p w:rsidR="00EC6294" w:rsidRDefault="00EC6294" w:rsidP="00EC6294"/>
    <w:p w:rsidR="00EC6294" w:rsidRPr="00104968" w:rsidRDefault="00EC6294" w:rsidP="00EC6294">
      <w:pPr>
        <w:rPr>
          <w:rFonts w:ascii="Times New Roman" w:hAnsi="Times New Roman" w:cs="Times New Roman"/>
        </w:rPr>
      </w:pPr>
      <w:r w:rsidRPr="00825DC3">
        <w:rPr>
          <w:rFonts w:ascii="Times New Roman" w:hAnsi="Times New Roman" w:cs="Times New Roman"/>
          <w:b/>
        </w:rPr>
        <w:t>Brown, K</w:t>
      </w:r>
      <w:r w:rsidRPr="00104968">
        <w:rPr>
          <w:rFonts w:ascii="Times New Roman" w:hAnsi="Times New Roman" w:cs="Times New Roman"/>
        </w:rPr>
        <w:t>.,</w:t>
      </w:r>
      <w:r w:rsidRPr="00104968">
        <w:rPr>
          <w:rFonts w:ascii="Times New Roman" w:hAnsi="Times New Roman" w:cs="Times New Roman"/>
          <w:b/>
        </w:rPr>
        <w:t xml:space="preserve"> </w:t>
      </w:r>
      <w:r w:rsidRPr="00104968">
        <w:rPr>
          <w:rFonts w:ascii="Times New Roman" w:hAnsi="Times New Roman" w:cs="Times New Roman"/>
        </w:rPr>
        <w:t xml:space="preserve">Topp, R., Brosky, J. A., </w:t>
      </w:r>
      <w:r w:rsidRPr="00D56F4B">
        <w:rPr>
          <w:rFonts w:ascii="Times New Roman" w:hAnsi="Times New Roman" w:cs="Times New Roman"/>
        </w:rPr>
        <w:t>LaJoie, Scott, A.</w:t>
      </w:r>
      <w:r>
        <w:rPr>
          <w:rFonts w:ascii="Times New Roman" w:hAnsi="Times New Roman" w:cs="Times New Roman"/>
        </w:rPr>
        <w:t xml:space="preserve"> (2012)</w:t>
      </w:r>
      <w:r w:rsidRPr="00104968">
        <w:rPr>
          <w:rFonts w:ascii="Times New Roman" w:hAnsi="Times New Roman" w:cs="Times New Roman"/>
        </w:rPr>
        <w:t xml:space="preserve"> </w:t>
      </w:r>
      <w:proofErr w:type="spellStart"/>
      <w:r w:rsidR="00134544">
        <w:rPr>
          <w:rFonts w:ascii="Times New Roman" w:hAnsi="Times New Roman" w:cs="Times New Roman"/>
        </w:rPr>
        <w:t>Prehabilitation</w:t>
      </w:r>
      <w:proofErr w:type="spellEnd"/>
      <w:r w:rsidR="00134544">
        <w:rPr>
          <w:rFonts w:ascii="Times New Roman" w:hAnsi="Times New Roman" w:cs="Times New Roman"/>
        </w:rPr>
        <w:t xml:space="preserve"> and quality of life three months after total knee </w:t>
      </w:r>
      <w:proofErr w:type="spellStart"/>
      <w:r w:rsidR="00134544">
        <w:rPr>
          <w:rFonts w:ascii="Times New Roman" w:hAnsi="Times New Roman" w:cs="Times New Roman"/>
        </w:rPr>
        <w:t>arthroplasty</w:t>
      </w:r>
      <w:proofErr w:type="spellEnd"/>
      <w:r w:rsidR="00134544">
        <w:rPr>
          <w:rFonts w:ascii="Times New Roman" w:hAnsi="Times New Roman" w:cs="Times New Roman"/>
        </w:rPr>
        <w:t>: a pilot study</w:t>
      </w:r>
      <w:r>
        <w:rPr>
          <w:rFonts w:ascii="Times New Roman" w:hAnsi="Times New Roman" w:cs="Times New Roman"/>
        </w:rPr>
        <w:t>.</w:t>
      </w:r>
      <w:r w:rsidRPr="00104968">
        <w:rPr>
          <w:rFonts w:ascii="Times New Roman" w:hAnsi="Times New Roman" w:cs="Times New Roman"/>
          <w:caps/>
        </w:rPr>
        <w:t xml:space="preserve"> </w:t>
      </w:r>
      <w:r w:rsidRPr="00932942">
        <w:rPr>
          <w:rFonts w:ascii="Times New Roman" w:hAnsi="Times New Roman" w:cs="Times New Roman"/>
          <w:i/>
        </w:rPr>
        <w:t>Journal of Perceptual and Motor Skills: Physical Development &amp; Measurement</w:t>
      </w:r>
      <w:r w:rsidRPr="0010496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115, (3), 1-10.</w:t>
      </w:r>
    </w:p>
    <w:p w:rsidR="00EC6294" w:rsidRDefault="00EC6294" w:rsidP="00EC6294"/>
    <w:p w:rsidR="00EC6294" w:rsidRPr="00016EC9" w:rsidRDefault="00EC6294" w:rsidP="00EC6294">
      <w:r w:rsidRPr="00B214F6">
        <w:rPr>
          <w:rFonts w:ascii="Times New Roman" w:hAnsi="Times New Roman" w:cs="Times New Roman"/>
        </w:rPr>
        <w:t xml:space="preserve">Loprinzi, P., </w:t>
      </w:r>
      <w:r w:rsidRPr="00B214F6">
        <w:rPr>
          <w:rFonts w:ascii="Times New Roman" w:hAnsi="Times New Roman" w:cs="Times New Roman"/>
          <w:b/>
        </w:rPr>
        <w:t>Brown, K</w:t>
      </w:r>
      <w:r>
        <w:rPr>
          <w:rFonts w:ascii="Times New Roman" w:hAnsi="Times New Roman" w:cs="Times New Roman"/>
          <w:b/>
        </w:rPr>
        <w:t>.</w:t>
      </w:r>
      <w:r w:rsidRPr="00B214F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2012</w:t>
      </w:r>
      <w:r w:rsidRPr="00B214F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Empirical Examination of Predictors of 2-Mile Time Trial Performance in High School Cross-Country Runners. </w:t>
      </w:r>
      <w:proofErr w:type="gramStart"/>
      <w:r>
        <w:rPr>
          <w:rFonts w:ascii="Times New Roman" w:hAnsi="Times New Roman" w:cs="Times New Roman"/>
          <w:i/>
          <w:iCs/>
        </w:rPr>
        <w:t>Track &amp; Cross Country Journal.</w:t>
      </w:r>
      <w:proofErr w:type="gramEnd"/>
      <w:r>
        <w:rPr>
          <w:rFonts w:ascii="Times New Roman" w:hAnsi="Times New Roman" w:cs="Times New Roman"/>
          <w:iCs/>
        </w:rPr>
        <w:t xml:space="preserve"> </w:t>
      </w:r>
      <w:proofErr w:type="gramStart"/>
      <w:r>
        <w:rPr>
          <w:rFonts w:ascii="Times New Roman" w:hAnsi="Times New Roman" w:cs="Times New Roman"/>
          <w:iCs/>
        </w:rPr>
        <w:t>Vol. 2 (2).</w:t>
      </w:r>
      <w:proofErr w:type="gramEnd"/>
    </w:p>
    <w:p w:rsidR="00EC6294" w:rsidRDefault="00EC6294" w:rsidP="00EC6294"/>
    <w:p w:rsidR="00EC6294" w:rsidRPr="00104968" w:rsidRDefault="00EC6294" w:rsidP="00EC6294">
      <w:pPr>
        <w:rPr>
          <w:rFonts w:ascii="Times New Roman" w:hAnsi="Times New Roman" w:cs="Times New Roman"/>
        </w:rPr>
      </w:pPr>
      <w:proofErr w:type="gramStart"/>
      <w:r w:rsidRPr="00B214F6">
        <w:rPr>
          <w:rFonts w:ascii="Times New Roman" w:hAnsi="Times New Roman" w:cs="Times New Roman"/>
        </w:rPr>
        <w:t xml:space="preserve">Loprinzi, P., </w:t>
      </w:r>
      <w:r w:rsidRPr="00B214F6">
        <w:rPr>
          <w:rFonts w:ascii="Times New Roman" w:hAnsi="Times New Roman" w:cs="Times New Roman"/>
          <w:b/>
        </w:rPr>
        <w:t>Brown, K</w:t>
      </w:r>
      <w:r w:rsidRPr="00B214F6">
        <w:rPr>
          <w:rFonts w:ascii="Times New Roman" w:hAnsi="Times New Roman" w:cs="Times New Roman"/>
        </w:rPr>
        <w:t xml:space="preserve">., </w:t>
      </w:r>
      <w:proofErr w:type="spellStart"/>
      <w:r w:rsidRPr="00B214F6">
        <w:rPr>
          <w:rFonts w:ascii="Times New Roman" w:hAnsi="Times New Roman" w:cs="Times New Roman"/>
        </w:rPr>
        <w:t>Gilham</w:t>
      </w:r>
      <w:proofErr w:type="spellEnd"/>
      <w:r w:rsidRPr="00B214F6">
        <w:rPr>
          <w:rFonts w:ascii="Times New Roman" w:hAnsi="Times New Roman" w:cs="Times New Roman"/>
        </w:rPr>
        <w:t xml:space="preserve">, B. </w:t>
      </w:r>
      <w:r w:rsidR="0013454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2012) High </w:t>
      </w:r>
      <w:proofErr w:type="spellStart"/>
      <w:r>
        <w:rPr>
          <w:rFonts w:ascii="Times New Roman" w:hAnsi="Times New Roman" w:cs="Times New Roman"/>
        </w:rPr>
        <w:t>Homocysteine</w:t>
      </w:r>
      <w:proofErr w:type="spellEnd"/>
      <w:r>
        <w:rPr>
          <w:rFonts w:ascii="Times New Roman" w:hAnsi="Times New Roman" w:cs="Times New Roman"/>
        </w:rPr>
        <w:t xml:space="preserve"> Levels May Increase Hearing Loss.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932942">
        <w:rPr>
          <w:rFonts w:ascii="Times New Roman" w:hAnsi="Times New Roman" w:cs="Times New Roman"/>
          <w:i/>
        </w:rPr>
        <w:t>The Hearing Journal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Vol</w:t>
      </w:r>
      <w:proofErr w:type="spellEnd"/>
      <w:r>
        <w:rPr>
          <w:rFonts w:ascii="Times New Roman" w:hAnsi="Times New Roman" w:cs="Times New Roman"/>
        </w:rPr>
        <w:t xml:space="preserve"> 65 (7).</w:t>
      </w:r>
      <w:proofErr w:type="gramEnd"/>
    </w:p>
    <w:p w:rsidR="00EC6294" w:rsidRPr="00104968" w:rsidRDefault="00EC6294" w:rsidP="00EC6294">
      <w:pPr>
        <w:rPr>
          <w:rFonts w:ascii="Times New Roman" w:hAnsi="Times New Roman" w:cs="Times New Roman"/>
          <w:b/>
        </w:rPr>
      </w:pPr>
    </w:p>
    <w:p w:rsidR="00EC6294" w:rsidRPr="00104968" w:rsidRDefault="00EC6294" w:rsidP="00EC6294">
      <w:pPr>
        <w:rPr>
          <w:rFonts w:ascii="Times New Roman" w:hAnsi="Times New Roman" w:cs="Times New Roman"/>
        </w:rPr>
      </w:pPr>
      <w:r w:rsidRPr="00104968">
        <w:rPr>
          <w:rFonts w:ascii="Times New Roman" w:hAnsi="Times New Roman" w:cs="Times New Roman"/>
          <w:b/>
        </w:rPr>
        <w:t xml:space="preserve">Brown, K., </w:t>
      </w:r>
      <w:r w:rsidRPr="00104968">
        <w:rPr>
          <w:rFonts w:ascii="Times New Roman" w:hAnsi="Times New Roman" w:cs="Times New Roman"/>
        </w:rPr>
        <w:t>J. A. Brosky, D. Pariser, R. Topp. (</w:t>
      </w:r>
      <w:bookmarkStart w:id="0" w:name="_GoBack"/>
      <w:bookmarkEnd w:id="0"/>
      <w:r w:rsidRPr="00104968">
        <w:rPr>
          <w:rFonts w:ascii="Times New Roman" w:hAnsi="Times New Roman" w:cs="Times New Roman"/>
        </w:rPr>
        <w:t>2010).</w:t>
      </w:r>
      <w:r w:rsidRPr="00104968">
        <w:rPr>
          <w:rFonts w:ascii="Times New Roman" w:hAnsi="Times New Roman" w:cs="Times New Roman"/>
          <w:b/>
        </w:rPr>
        <w:t xml:space="preserve"> </w:t>
      </w:r>
      <w:r w:rsidRPr="00104968">
        <w:rPr>
          <w:rFonts w:ascii="Times New Roman" w:hAnsi="Times New Roman" w:cs="Times New Roman"/>
        </w:rPr>
        <w:t xml:space="preserve">Preoperative Exercise Boosts Total Knee Arthroplasty (TKA) Outcomes. </w:t>
      </w:r>
      <w:r w:rsidRPr="00104968">
        <w:rPr>
          <w:rFonts w:ascii="Times New Roman" w:hAnsi="Times New Roman" w:cs="Times New Roman"/>
          <w:i/>
        </w:rPr>
        <w:t>Lower Extremity Review.</w:t>
      </w:r>
      <w:r w:rsidRPr="00104968">
        <w:rPr>
          <w:rFonts w:ascii="Times New Roman" w:hAnsi="Times New Roman" w:cs="Times New Roman"/>
        </w:rPr>
        <w:t xml:space="preserve"> 2 (1), 53 – 61.</w:t>
      </w:r>
    </w:p>
    <w:p w:rsidR="00EC6294" w:rsidRPr="00104968" w:rsidRDefault="00EC6294" w:rsidP="00EC6294">
      <w:pPr>
        <w:autoSpaceDE w:val="0"/>
        <w:autoSpaceDN w:val="0"/>
        <w:adjustRightInd w:val="0"/>
        <w:ind w:left="2880" w:hanging="2880"/>
        <w:jc w:val="both"/>
        <w:rPr>
          <w:rFonts w:ascii="Times New Roman" w:hAnsi="Times New Roman" w:cs="Times New Roman"/>
        </w:rPr>
      </w:pPr>
    </w:p>
    <w:p w:rsidR="00EC6294" w:rsidRPr="00104968" w:rsidRDefault="00EC6294" w:rsidP="00EC6294">
      <w:pPr>
        <w:rPr>
          <w:rFonts w:ascii="Times New Roman" w:hAnsi="Times New Roman" w:cs="Times New Roman"/>
          <w:b/>
        </w:rPr>
      </w:pPr>
      <w:r w:rsidRPr="00104968">
        <w:rPr>
          <w:rFonts w:ascii="Times New Roman" w:hAnsi="Times New Roman" w:cs="Times New Roman"/>
          <w:b/>
        </w:rPr>
        <w:t>Brown, K</w:t>
      </w:r>
      <w:r w:rsidRPr="00104968">
        <w:rPr>
          <w:rFonts w:ascii="Times New Roman" w:hAnsi="Times New Roman" w:cs="Times New Roman"/>
        </w:rPr>
        <w:t xml:space="preserve">., A. M. Swank, , P.M. Quesada,  J. Nyland,  A. Malkani, R. Topp. (August, 2010). Prehabilitation vs. Usual Care before Knee Arthroplasty: A case report comparing outcomes within the same individual. </w:t>
      </w:r>
      <w:r w:rsidRPr="00104968">
        <w:rPr>
          <w:rFonts w:ascii="Times New Roman" w:hAnsi="Times New Roman" w:cs="Times New Roman"/>
          <w:i/>
        </w:rPr>
        <w:t>Physiotherapy Theory and Practice: An International Journal of Physiotherapy.</w:t>
      </w:r>
      <w:r w:rsidRPr="00104968">
        <w:rPr>
          <w:rFonts w:ascii="Times New Roman" w:hAnsi="Times New Roman" w:cs="Times New Roman"/>
        </w:rPr>
        <w:t xml:space="preserve"> 26(6): 399- 410. </w:t>
      </w:r>
    </w:p>
    <w:p w:rsidR="00EC6294" w:rsidRPr="00104968" w:rsidRDefault="00EC6294" w:rsidP="00EC6294">
      <w:pPr>
        <w:autoSpaceDE w:val="0"/>
        <w:autoSpaceDN w:val="0"/>
        <w:adjustRightInd w:val="0"/>
        <w:ind w:left="720" w:hanging="720"/>
        <w:rPr>
          <w:rFonts w:ascii="Times New Roman" w:hAnsi="Times New Roman" w:cs="Times New Roman"/>
          <w:b/>
        </w:rPr>
      </w:pPr>
      <w:r w:rsidRPr="00104968">
        <w:rPr>
          <w:rFonts w:ascii="Times New Roman" w:hAnsi="Times New Roman" w:cs="Times New Roman"/>
          <w:b/>
        </w:rPr>
        <w:t xml:space="preserve">  </w:t>
      </w:r>
    </w:p>
    <w:p w:rsidR="00EC6294" w:rsidRPr="00104968" w:rsidRDefault="00EC6294" w:rsidP="00EC62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04968">
        <w:rPr>
          <w:rFonts w:ascii="Times New Roman" w:hAnsi="Times New Roman" w:cs="Times New Roman"/>
          <w:b/>
        </w:rPr>
        <w:t>Brown, K</w:t>
      </w:r>
      <w:r w:rsidRPr="00104968">
        <w:rPr>
          <w:rFonts w:ascii="Times New Roman" w:hAnsi="Times New Roman" w:cs="Times New Roman"/>
        </w:rPr>
        <w:t xml:space="preserve">., Kachelman, J., Swank, A., Quesada, P., Nyland, J., Malkani, A., et al. (2009). Predictors of functional task performance among patients scheduled for total knee arthroplasty. </w:t>
      </w:r>
      <w:r w:rsidRPr="00104968">
        <w:rPr>
          <w:rFonts w:ascii="Times New Roman" w:hAnsi="Times New Roman" w:cs="Times New Roman"/>
          <w:i/>
          <w:iCs/>
        </w:rPr>
        <w:t>Journal of Strength &amp; Conditioning Research, 23</w:t>
      </w:r>
      <w:r w:rsidRPr="00104968">
        <w:rPr>
          <w:rFonts w:ascii="Times New Roman" w:hAnsi="Times New Roman" w:cs="Times New Roman"/>
        </w:rPr>
        <w:t>(2), 436-443.</w:t>
      </w:r>
    </w:p>
    <w:p w:rsidR="00EC6294" w:rsidRPr="00104968" w:rsidRDefault="00EC6294" w:rsidP="00EC6294">
      <w:pPr>
        <w:ind w:left="720" w:hanging="720"/>
        <w:rPr>
          <w:rFonts w:ascii="Times New Roman" w:hAnsi="Times New Roman" w:cs="Times New Roman"/>
        </w:rPr>
      </w:pPr>
    </w:p>
    <w:p w:rsidR="00EC6294" w:rsidRPr="00104968" w:rsidRDefault="00EC6294" w:rsidP="00EC6294">
      <w:pPr>
        <w:pStyle w:val="Heading3"/>
        <w:ind w:left="0"/>
        <w:rPr>
          <w:b w:val="0"/>
        </w:rPr>
      </w:pPr>
      <w:r w:rsidRPr="00104968">
        <w:rPr>
          <w:b w:val="0"/>
        </w:rPr>
        <w:t xml:space="preserve">Joe Kachelman, </w:t>
      </w:r>
      <w:r w:rsidRPr="00104968">
        <w:t>Kent Brown</w:t>
      </w:r>
      <w:r w:rsidRPr="00104968">
        <w:rPr>
          <w:b w:val="0"/>
        </w:rPr>
        <w:t xml:space="preserve">, M.S., Robert Topp, RN, PhD. Exercise Programming for   </w:t>
      </w:r>
    </w:p>
    <w:p w:rsidR="00EC6294" w:rsidRPr="00104968" w:rsidRDefault="00EC6294" w:rsidP="00EC6294">
      <w:pPr>
        <w:rPr>
          <w:rFonts w:ascii="Times New Roman" w:hAnsi="Times New Roman" w:cs="Times New Roman"/>
        </w:rPr>
      </w:pPr>
      <w:proofErr w:type="gramStart"/>
      <w:r w:rsidRPr="00104968">
        <w:rPr>
          <w:rFonts w:ascii="Times New Roman" w:hAnsi="Times New Roman" w:cs="Times New Roman"/>
        </w:rPr>
        <w:t>Individuals using Ambulatory Assistive Devices.</w:t>
      </w:r>
      <w:proofErr w:type="gramEnd"/>
      <w:r w:rsidRPr="00104968">
        <w:rPr>
          <w:rFonts w:ascii="Times New Roman" w:hAnsi="Times New Roman" w:cs="Times New Roman"/>
        </w:rPr>
        <w:t xml:space="preserve"> Functional U. ICAA Research Review: July 2008, Volume 8, No. 26</w:t>
      </w:r>
    </w:p>
    <w:p w:rsidR="00EC6294" w:rsidRPr="00104968" w:rsidRDefault="00EC6294" w:rsidP="00EC6294">
      <w:pPr>
        <w:ind w:left="720" w:hanging="720"/>
        <w:rPr>
          <w:rFonts w:ascii="Times New Roman" w:hAnsi="Times New Roman" w:cs="Times New Roman"/>
        </w:rPr>
      </w:pPr>
    </w:p>
    <w:p w:rsidR="00EC6294" w:rsidRDefault="00EC6294"/>
    <w:sectPr w:rsidR="00EC6294" w:rsidSect="00D66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24ABF6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54B72AFC"/>
    <w:multiLevelType w:val="hybridMultilevel"/>
    <w:tmpl w:val="BEDC79FC"/>
    <w:lvl w:ilvl="0" w:tplc="5C407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94"/>
    <w:rsid w:val="00134544"/>
    <w:rsid w:val="003E79F2"/>
    <w:rsid w:val="004B7232"/>
    <w:rsid w:val="00BD1DED"/>
    <w:rsid w:val="00D667F1"/>
    <w:rsid w:val="00EC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6294"/>
    <w:pPr>
      <w:keepNext/>
      <w:ind w:left="28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C62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29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C6294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6294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rsid w:val="00EC629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C6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EC6294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29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62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C6294"/>
    <w:pPr>
      <w:keepNext/>
      <w:ind w:left="288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2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6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EC629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6294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EC6294"/>
    <w:pPr>
      <w:spacing w:after="120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C6294"/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rsid w:val="00EC629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EC62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EC6294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C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rown@bellarmin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 Desk Configuration</dc:creator>
  <cp:lastModifiedBy>Windows User</cp:lastModifiedBy>
  <cp:revision>2</cp:revision>
  <dcterms:created xsi:type="dcterms:W3CDTF">2013-11-14T15:58:00Z</dcterms:created>
  <dcterms:modified xsi:type="dcterms:W3CDTF">2013-11-14T15:58:00Z</dcterms:modified>
</cp:coreProperties>
</file>