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58" w:rsidRPr="007B2758" w:rsidRDefault="007B2758" w:rsidP="007B2758">
      <w:pPr>
        <w:jc w:val="center"/>
        <w:rPr>
          <w:rFonts w:ascii="Calibri" w:hAnsi="Calibri"/>
          <w:bCs/>
          <w:sz w:val="22"/>
          <w:szCs w:val="22"/>
        </w:rPr>
      </w:pPr>
      <w:r w:rsidRPr="007B2758"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-228600</wp:posOffset>
            </wp:positionV>
            <wp:extent cx="771525" cy="771525"/>
            <wp:effectExtent l="19050" t="0" r="9525" b="0"/>
            <wp:wrapNone/>
            <wp:docPr id="2" name="Picture 2" descr="ColorSeal202cli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Seal202clipp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2758">
        <w:rPr>
          <w:rFonts w:ascii="Calibri" w:hAnsi="Calibri"/>
          <w:bCs/>
          <w:sz w:val="22"/>
          <w:szCs w:val="22"/>
        </w:rPr>
        <w:t>Bellarmine University Staff Council</w:t>
      </w:r>
    </w:p>
    <w:p w:rsidR="007B2758" w:rsidRPr="007B2758" w:rsidRDefault="007B2758" w:rsidP="007B2758">
      <w:pPr>
        <w:jc w:val="center"/>
        <w:rPr>
          <w:rFonts w:ascii="Calibri" w:hAnsi="Calibri"/>
          <w:bCs/>
          <w:sz w:val="22"/>
          <w:szCs w:val="22"/>
        </w:rPr>
      </w:pPr>
      <w:r w:rsidRPr="007B2758">
        <w:rPr>
          <w:rFonts w:ascii="Calibri" w:hAnsi="Calibri"/>
          <w:bCs/>
          <w:sz w:val="22"/>
          <w:szCs w:val="22"/>
        </w:rPr>
        <w:t>Minutes of Meeting</w:t>
      </w:r>
    </w:p>
    <w:p w:rsidR="007B2758" w:rsidRPr="007B2758" w:rsidRDefault="007B2758" w:rsidP="007B2758">
      <w:pPr>
        <w:jc w:val="center"/>
        <w:rPr>
          <w:rFonts w:ascii="Calibri" w:hAnsi="Calibri"/>
          <w:bCs/>
          <w:sz w:val="22"/>
          <w:szCs w:val="22"/>
        </w:rPr>
      </w:pPr>
      <w:r w:rsidRPr="007B2758">
        <w:rPr>
          <w:rFonts w:ascii="Calibri" w:hAnsi="Calibri"/>
          <w:bCs/>
          <w:sz w:val="22"/>
          <w:szCs w:val="22"/>
        </w:rPr>
        <w:t>November 21, 2008</w:t>
      </w:r>
    </w:p>
    <w:p w:rsidR="00920122" w:rsidRDefault="00920122"/>
    <w:p w:rsidR="007B2758" w:rsidRDefault="00E324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staff council 2008-2009 met for the first time on November 21, 2008 in the Fireplace room.</w:t>
      </w:r>
    </w:p>
    <w:p w:rsidR="00E3242F" w:rsidRDefault="00E3242F">
      <w:pPr>
        <w:rPr>
          <w:rFonts w:ascii="Calibri" w:hAnsi="Calibri"/>
          <w:sz w:val="22"/>
          <w:szCs w:val="22"/>
        </w:rPr>
      </w:pPr>
    </w:p>
    <w:p w:rsidR="00E3242F" w:rsidRPr="006977D3" w:rsidRDefault="00E3242F">
      <w:pPr>
        <w:rPr>
          <w:rFonts w:ascii="Calibri" w:hAnsi="Calibri"/>
          <w:sz w:val="22"/>
          <w:szCs w:val="22"/>
        </w:rPr>
      </w:pPr>
      <w:r w:rsidRPr="006977D3">
        <w:rPr>
          <w:rFonts w:ascii="Calibri" w:hAnsi="Calibri"/>
          <w:sz w:val="22"/>
          <w:szCs w:val="22"/>
        </w:rPr>
        <w:t>Attendance:</w:t>
      </w:r>
    </w:p>
    <w:p w:rsidR="00E3242F" w:rsidRDefault="00E324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Present: Ken Lundgren, Rita Yates, Nettie Wilson, Pat Allen, Debbie Femi, Angela Rone, Lucy Burns, Larry Modesty, Sherry Pile, Martha Strobel, Ann Reed, Rose House and Lynn Bynum.</w:t>
      </w:r>
    </w:p>
    <w:p w:rsidR="00E3242F" w:rsidRDefault="00E3242F">
      <w:pPr>
        <w:rPr>
          <w:rFonts w:ascii="Calibri" w:hAnsi="Calibri"/>
          <w:sz w:val="22"/>
          <w:szCs w:val="22"/>
        </w:rPr>
      </w:pPr>
    </w:p>
    <w:p w:rsidR="00E3242F" w:rsidRDefault="00E324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Absent: Renee Hicks, Lois Roby, Marla Smith and Mary Harper.</w:t>
      </w:r>
    </w:p>
    <w:p w:rsidR="00E3242F" w:rsidRDefault="00E3242F">
      <w:pPr>
        <w:rPr>
          <w:rFonts w:ascii="Calibri" w:hAnsi="Calibri"/>
          <w:sz w:val="22"/>
          <w:szCs w:val="22"/>
        </w:rPr>
      </w:pPr>
    </w:p>
    <w:p w:rsidR="00E3242F" w:rsidRDefault="00E324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meeting started with a prayer.  Ken Lundgren welcomed all the new members of the council. </w:t>
      </w:r>
    </w:p>
    <w:p w:rsidR="001D7C94" w:rsidRDefault="001D7C94">
      <w:pPr>
        <w:rPr>
          <w:rFonts w:ascii="Calibri" w:hAnsi="Calibri"/>
          <w:sz w:val="22"/>
          <w:szCs w:val="22"/>
        </w:rPr>
      </w:pPr>
    </w:p>
    <w:p w:rsidR="001D7C94" w:rsidRDefault="001D7C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First order of business was to elect the Vice Chair and Secretary for the next year. Elected were Ann R</w:t>
      </w:r>
      <w:r w:rsidR="008279A0">
        <w:rPr>
          <w:rFonts w:ascii="Calibri" w:hAnsi="Calibri"/>
          <w:sz w:val="22"/>
          <w:szCs w:val="22"/>
        </w:rPr>
        <w:t>eed as vice c</w:t>
      </w:r>
      <w:r>
        <w:rPr>
          <w:rFonts w:ascii="Calibri" w:hAnsi="Calibri"/>
          <w:sz w:val="22"/>
          <w:szCs w:val="22"/>
        </w:rPr>
        <w:t>hair a</w:t>
      </w:r>
      <w:r w:rsidR="008279A0">
        <w:rPr>
          <w:rFonts w:ascii="Calibri" w:hAnsi="Calibri"/>
          <w:sz w:val="22"/>
          <w:szCs w:val="22"/>
        </w:rPr>
        <w:t>nd Maria González as s</w:t>
      </w:r>
      <w:r>
        <w:rPr>
          <w:rFonts w:ascii="Calibri" w:hAnsi="Calibri"/>
          <w:sz w:val="22"/>
          <w:szCs w:val="22"/>
        </w:rPr>
        <w:t xml:space="preserve">ecretary. </w:t>
      </w:r>
    </w:p>
    <w:p w:rsidR="001D7C94" w:rsidRDefault="001D7C94">
      <w:pPr>
        <w:rPr>
          <w:rFonts w:ascii="Calibri" w:hAnsi="Calibri"/>
          <w:sz w:val="22"/>
          <w:szCs w:val="22"/>
        </w:rPr>
      </w:pPr>
    </w:p>
    <w:p w:rsidR="001D7C94" w:rsidRDefault="001D7C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main goal for this year is to revise and amend the Staff Council Bylaws to make sure they </w:t>
      </w:r>
      <w:r w:rsidR="008279A0">
        <w:rPr>
          <w:rFonts w:ascii="Calibri" w:hAnsi="Calibri"/>
          <w:sz w:val="22"/>
          <w:szCs w:val="22"/>
        </w:rPr>
        <w:t>represent all</w:t>
      </w:r>
      <w:r>
        <w:rPr>
          <w:rFonts w:ascii="Calibri" w:hAnsi="Calibri"/>
          <w:sz w:val="22"/>
          <w:szCs w:val="22"/>
        </w:rPr>
        <w:t xml:space="preserve"> employees of the university. Once this is done, they will be sent to Dr. McGowan for revisions and approval.</w:t>
      </w:r>
    </w:p>
    <w:p w:rsidR="001D7C94" w:rsidRDefault="001D7C94">
      <w:pPr>
        <w:rPr>
          <w:rFonts w:ascii="Calibri" w:hAnsi="Calibri"/>
          <w:sz w:val="22"/>
          <w:szCs w:val="22"/>
        </w:rPr>
      </w:pPr>
    </w:p>
    <w:p w:rsidR="001D7C94" w:rsidRDefault="001D7C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committees for this year were formed. They are as follows:</w:t>
      </w:r>
    </w:p>
    <w:p w:rsidR="001D7C94" w:rsidRDefault="001D7C94">
      <w:pPr>
        <w:rPr>
          <w:rFonts w:ascii="Calibri" w:hAnsi="Calibri"/>
          <w:sz w:val="22"/>
          <w:szCs w:val="22"/>
        </w:rPr>
      </w:pPr>
    </w:p>
    <w:p w:rsidR="001D7C94" w:rsidRDefault="001D7C9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Coordinating Committee:</w:t>
      </w:r>
      <w:r>
        <w:rPr>
          <w:rFonts w:ascii="Calibri" w:hAnsi="Calibri"/>
          <w:sz w:val="22"/>
          <w:szCs w:val="22"/>
        </w:rPr>
        <w:t xml:space="preserve"> </w:t>
      </w:r>
      <w:r w:rsidR="00E142B9">
        <w:rPr>
          <w:rFonts w:ascii="Calibri" w:hAnsi="Calibri"/>
          <w:sz w:val="22"/>
          <w:szCs w:val="22"/>
        </w:rPr>
        <w:t>Ken Lundgren, Ann Reed, Maria</w:t>
      </w:r>
      <w:r w:rsidR="008279A0" w:rsidRPr="008279A0">
        <w:rPr>
          <w:rFonts w:ascii="Calibri" w:hAnsi="Calibri"/>
          <w:sz w:val="22"/>
          <w:szCs w:val="22"/>
        </w:rPr>
        <w:t xml:space="preserve"> </w:t>
      </w:r>
      <w:r w:rsidR="008279A0">
        <w:rPr>
          <w:rFonts w:ascii="Calibri" w:hAnsi="Calibri"/>
          <w:sz w:val="22"/>
          <w:szCs w:val="22"/>
        </w:rPr>
        <w:t xml:space="preserve">González </w:t>
      </w:r>
      <w:r w:rsidR="00E142B9">
        <w:rPr>
          <w:rFonts w:ascii="Calibri" w:hAnsi="Calibri"/>
          <w:sz w:val="22"/>
          <w:szCs w:val="22"/>
        </w:rPr>
        <w:t>and the chair of each committee</w:t>
      </w:r>
    </w:p>
    <w:p w:rsidR="00E142B9" w:rsidRDefault="00E142B9">
      <w:pPr>
        <w:rPr>
          <w:rFonts w:ascii="Calibri" w:hAnsi="Calibri"/>
          <w:sz w:val="22"/>
          <w:szCs w:val="22"/>
        </w:rPr>
      </w:pPr>
    </w:p>
    <w:p w:rsidR="00E142B9" w:rsidRDefault="00E142B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Nominations/ Elections/ </w:t>
      </w:r>
      <w:r w:rsidRPr="00E142B9">
        <w:rPr>
          <w:rFonts w:ascii="Calibri" w:hAnsi="Calibri"/>
          <w:sz w:val="22"/>
          <w:szCs w:val="22"/>
          <w:u w:val="single"/>
        </w:rPr>
        <w:t>Bylaws</w:t>
      </w:r>
      <w:r>
        <w:rPr>
          <w:rFonts w:ascii="Calibri" w:hAnsi="Calibri"/>
          <w:sz w:val="22"/>
          <w:szCs w:val="22"/>
          <w:u w:val="single"/>
        </w:rPr>
        <w:t xml:space="preserve">: </w:t>
      </w:r>
      <w:r w:rsidR="002968AB" w:rsidRPr="002968AB">
        <w:rPr>
          <w:rFonts w:ascii="Calibri" w:hAnsi="Calibri"/>
          <w:sz w:val="22"/>
          <w:szCs w:val="22"/>
        </w:rPr>
        <w:t>Lucy Burns (chair),</w:t>
      </w:r>
      <w:r w:rsidR="002968AB">
        <w:rPr>
          <w:rFonts w:ascii="Calibri" w:hAnsi="Calibri"/>
          <w:sz w:val="22"/>
          <w:szCs w:val="22"/>
        </w:rPr>
        <w:t xml:space="preserve"> Ann Reed</w:t>
      </w:r>
      <w:r>
        <w:rPr>
          <w:rFonts w:ascii="Calibri" w:hAnsi="Calibri"/>
          <w:sz w:val="22"/>
          <w:szCs w:val="22"/>
        </w:rPr>
        <w:t xml:space="preserve">, Ken </w:t>
      </w:r>
      <w:r w:rsidR="002968AB">
        <w:rPr>
          <w:rFonts w:ascii="Calibri" w:hAnsi="Calibri"/>
          <w:sz w:val="22"/>
          <w:szCs w:val="22"/>
        </w:rPr>
        <w:t>Lundgren</w:t>
      </w:r>
      <w:r>
        <w:rPr>
          <w:rFonts w:ascii="Calibri" w:hAnsi="Calibri"/>
          <w:sz w:val="22"/>
          <w:szCs w:val="22"/>
        </w:rPr>
        <w:t>, Rita Yates, Lois Roby</w:t>
      </w:r>
    </w:p>
    <w:p w:rsidR="00E142B9" w:rsidRDefault="00E142B9">
      <w:pPr>
        <w:rPr>
          <w:rFonts w:ascii="Calibri" w:hAnsi="Calibri"/>
          <w:sz w:val="22"/>
          <w:szCs w:val="22"/>
        </w:rPr>
      </w:pPr>
    </w:p>
    <w:p w:rsidR="00E142B9" w:rsidRDefault="00E142B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Staff Development Committee/ Social and Community Activities Committee:</w:t>
      </w:r>
      <w:r>
        <w:rPr>
          <w:rFonts w:ascii="Calibri" w:hAnsi="Calibri"/>
          <w:sz w:val="22"/>
          <w:szCs w:val="22"/>
        </w:rPr>
        <w:t xml:space="preserve"> Angela Rone (chair), Pat Allen, Debbie Femi, </w:t>
      </w:r>
      <w:r w:rsidR="008279A0">
        <w:rPr>
          <w:rFonts w:ascii="Calibri" w:hAnsi="Calibri"/>
          <w:sz w:val="22"/>
          <w:szCs w:val="22"/>
        </w:rPr>
        <w:t>and Rita</w:t>
      </w:r>
      <w:r>
        <w:rPr>
          <w:rFonts w:ascii="Calibri" w:hAnsi="Calibri"/>
          <w:sz w:val="22"/>
          <w:szCs w:val="22"/>
        </w:rPr>
        <w:t xml:space="preserve"> Yates</w:t>
      </w:r>
    </w:p>
    <w:p w:rsidR="00E142B9" w:rsidRDefault="00E142B9">
      <w:pPr>
        <w:rPr>
          <w:rFonts w:ascii="Calibri" w:hAnsi="Calibri"/>
          <w:sz w:val="22"/>
          <w:szCs w:val="22"/>
        </w:rPr>
      </w:pPr>
    </w:p>
    <w:p w:rsidR="00E142B9" w:rsidRDefault="00E142B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Employment Affairs/ Benefits Committee</w:t>
      </w:r>
      <w:r>
        <w:rPr>
          <w:rFonts w:ascii="Calibri" w:hAnsi="Calibri"/>
          <w:sz w:val="22"/>
          <w:szCs w:val="22"/>
        </w:rPr>
        <w:t>: Nettie Wilson (chair), Larry Modesty, Sherry Pile, Marla Smith</w:t>
      </w:r>
      <w:r w:rsidR="008F785E">
        <w:rPr>
          <w:rFonts w:ascii="Calibri" w:hAnsi="Calibri"/>
          <w:sz w:val="22"/>
          <w:szCs w:val="22"/>
        </w:rPr>
        <w:t>, Mary Harper</w:t>
      </w:r>
    </w:p>
    <w:p w:rsidR="00E142B9" w:rsidRDefault="00E142B9">
      <w:pPr>
        <w:rPr>
          <w:rFonts w:ascii="Calibri" w:hAnsi="Calibri"/>
          <w:sz w:val="22"/>
          <w:szCs w:val="22"/>
        </w:rPr>
      </w:pPr>
    </w:p>
    <w:p w:rsidR="00E142B9" w:rsidRDefault="00E142B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Communications Committee</w:t>
      </w:r>
      <w:r>
        <w:rPr>
          <w:rFonts w:ascii="Calibri" w:hAnsi="Calibri"/>
          <w:sz w:val="22"/>
          <w:szCs w:val="22"/>
        </w:rPr>
        <w:t xml:space="preserve">: Maria </w:t>
      </w:r>
      <w:r w:rsidR="008279A0">
        <w:rPr>
          <w:rFonts w:ascii="Calibri" w:hAnsi="Calibri"/>
          <w:sz w:val="22"/>
          <w:szCs w:val="22"/>
        </w:rPr>
        <w:t>González</w:t>
      </w:r>
      <w:r>
        <w:rPr>
          <w:rFonts w:ascii="Calibri" w:hAnsi="Calibri"/>
          <w:sz w:val="22"/>
          <w:szCs w:val="22"/>
        </w:rPr>
        <w:t xml:space="preserve"> (chair), Rose House, Martha Strobel</w:t>
      </w:r>
      <w:r w:rsidR="008F785E">
        <w:rPr>
          <w:rFonts w:ascii="Calibri" w:hAnsi="Calibri"/>
          <w:sz w:val="22"/>
          <w:szCs w:val="22"/>
        </w:rPr>
        <w:t>, Renee Hicks</w:t>
      </w:r>
    </w:p>
    <w:p w:rsidR="008279A0" w:rsidRDefault="008279A0">
      <w:pPr>
        <w:rPr>
          <w:rFonts w:ascii="Calibri" w:hAnsi="Calibri"/>
          <w:sz w:val="22"/>
          <w:szCs w:val="22"/>
        </w:rPr>
      </w:pPr>
    </w:p>
    <w:p w:rsidR="008279A0" w:rsidRDefault="008279A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business:</w:t>
      </w:r>
    </w:p>
    <w:p w:rsidR="008279A0" w:rsidRDefault="008279A0">
      <w:pPr>
        <w:rPr>
          <w:rFonts w:ascii="Calibri" w:hAnsi="Calibri"/>
          <w:sz w:val="22"/>
          <w:szCs w:val="22"/>
        </w:rPr>
      </w:pPr>
    </w:p>
    <w:p w:rsidR="008279A0" w:rsidRDefault="008279A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Santa Spread for this year will be on December 10</w:t>
      </w:r>
      <w:r w:rsidRPr="008279A0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, 11 a.m. – 1 p.m. in Hilary’s. </w:t>
      </w:r>
    </w:p>
    <w:p w:rsidR="006977D3" w:rsidRDefault="006977D3">
      <w:pPr>
        <w:rPr>
          <w:rFonts w:ascii="Calibri" w:hAnsi="Calibri"/>
          <w:sz w:val="22"/>
          <w:szCs w:val="22"/>
        </w:rPr>
      </w:pPr>
    </w:p>
    <w:p w:rsidR="006977D3" w:rsidRDefault="006977D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next Staff Council meeting will be on Friday, January 30</w:t>
      </w:r>
      <w:r w:rsidRPr="006977D3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>, at 10:00 a.m. in the Fireplace Room.</w:t>
      </w:r>
    </w:p>
    <w:p w:rsidR="008279A0" w:rsidRDefault="008279A0">
      <w:pPr>
        <w:rPr>
          <w:rFonts w:ascii="Calibri" w:hAnsi="Calibri"/>
          <w:sz w:val="22"/>
          <w:szCs w:val="22"/>
        </w:rPr>
      </w:pPr>
    </w:p>
    <w:p w:rsidR="008279A0" w:rsidRDefault="008279A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Adjournment:</w:t>
      </w:r>
    </w:p>
    <w:p w:rsidR="008279A0" w:rsidRDefault="008279A0">
      <w:pPr>
        <w:rPr>
          <w:rFonts w:ascii="Calibri" w:hAnsi="Calibri"/>
          <w:sz w:val="22"/>
          <w:szCs w:val="22"/>
        </w:rPr>
      </w:pPr>
    </w:p>
    <w:p w:rsidR="008279A0" w:rsidRPr="00E142B9" w:rsidRDefault="008279A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With no other business to discuss, the meeting was adjourned at 11:30 a.m.</w:t>
      </w:r>
    </w:p>
    <w:p w:rsidR="001D7C94" w:rsidRDefault="001D7C94">
      <w:pPr>
        <w:rPr>
          <w:rFonts w:ascii="Calibri" w:hAnsi="Calibri"/>
          <w:sz w:val="22"/>
          <w:szCs w:val="22"/>
        </w:rPr>
      </w:pPr>
    </w:p>
    <w:p w:rsidR="001D7C94" w:rsidRPr="007B2758" w:rsidRDefault="001D7C94">
      <w:pPr>
        <w:rPr>
          <w:rFonts w:ascii="Calibri" w:hAnsi="Calibri"/>
          <w:sz w:val="22"/>
          <w:szCs w:val="22"/>
        </w:rPr>
      </w:pPr>
    </w:p>
    <w:sectPr w:rsidR="001D7C94" w:rsidRPr="007B2758" w:rsidSect="00920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B2758"/>
    <w:rsid w:val="001D7C94"/>
    <w:rsid w:val="00221893"/>
    <w:rsid w:val="002618F0"/>
    <w:rsid w:val="002968AB"/>
    <w:rsid w:val="002F72C9"/>
    <w:rsid w:val="006977D3"/>
    <w:rsid w:val="00773DFF"/>
    <w:rsid w:val="007B2758"/>
    <w:rsid w:val="008279A0"/>
    <w:rsid w:val="008F785E"/>
    <w:rsid w:val="00920122"/>
    <w:rsid w:val="00C70DAE"/>
    <w:rsid w:val="00E142B9"/>
    <w:rsid w:val="00E3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mgonzalez</dc:creator>
  <cp:keywords/>
  <dc:description/>
  <cp:lastModifiedBy>mgonzalez</cp:lastModifiedBy>
  <cp:revision>7</cp:revision>
  <dcterms:created xsi:type="dcterms:W3CDTF">2008-12-15T15:36:00Z</dcterms:created>
  <dcterms:modified xsi:type="dcterms:W3CDTF">2009-02-16T14:32:00Z</dcterms:modified>
</cp:coreProperties>
</file>