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26FBF" w:rsidRDefault="00000000">
      <w:pPr>
        <w:jc w:val="center"/>
        <w:rPr>
          <w:b/>
          <w:sz w:val="56"/>
          <w:szCs w:val="56"/>
        </w:rPr>
      </w:pPr>
      <w:sdt>
        <w:sdtPr>
          <w:tag w:val="goog_rdk_0"/>
          <w:id w:val="1102848199"/>
        </w:sdtPr>
        <w:sdtContent/>
      </w:sdt>
      <w:r>
        <w:rPr>
          <w:b/>
          <w:sz w:val="56"/>
          <w:szCs w:val="56"/>
        </w:rPr>
        <w:t xml:space="preserve">Jess </w:t>
      </w:r>
      <w:sdt>
        <w:sdtPr>
          <w:tag w:val="goog_rdk_1"/>
          <w:id w:val="1302738686"/>
        </w:sdtPr>
        <w:sdtContent/>
      </w:sdt>
      <w:sdt>
        <w:sdtPr>
          <w:tag w:val="goog_rdk_2"/>
          <w:id w:val="-300534878"/>
        </w:sdtPr>
        <w:sdtContent/>
      </w:sdt>
      <w:r>
        <w:rPr>
          <w:b/>
          <w:sz w:val="56"/>
          <w:szCs w:val="56"/>
        </w:rPr>
        <w:t>Smith</w:t>
      </w:r>
    </w:p>
    <w:tbl>
      <w:tblPr>
        <w:tblStyle w:val="a"/>
        <w:tblW w:w="95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7395"/>
      </w:tblGrid>
      <w:tr w:rsidR="00126FBF" w14:paraId="1E32B4DB" w14:textId="77777777">
        <w:tc>
          <w:tcPr>
            <w:tcW w:w="2175" w:type="dxa"/>
            <w:tcBorders>
              <w:right w:val="single" w:sz="4" w:space="0" w:color="003300"/>
            </w:tcBorders>
          </w:tcPr>
          <w:p w14:paraId="00000002" w14:textId="77777777" w:rsidR="00126FBF" w:rsidRDefault="00000000">
            <w:pPr>
              <w:jc w:val="right"/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1247775" cy="838200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5" w:type="dxa"/>
            <w:tcBorders>
              <w:left w:val="single" w:sz="4" w:space="0" w:color="003300"/>
            </w:tcBorders>
          </w:tcPr>
          <w:p w14:paraId="00000003" w14:textId="77777777" w:rsidR="00126FBF" w:rsidRDefault="00000000">
            <w:pPr>
              <w:rPr>
                <w:b/>
              </w:rPr>
            </w:pPr>
            <w:r>
              <w:rPr>
                <w:b/>
              </w:rPr>
              <w:t>Assistant Professor of Literacy Education</w:t>
            </w:r>
          </w:p>
          <w:p w14:paraId="00000004" w14:textId="77777777" w:rsidR="00126FBF" w:rsidRDefault="00000000">
            <w:r>
              <w:t xml:space="preserve">Bellarmine University, </w:t>
            </w:r>
            <w:proofErr w:type="spellStart"/>
            <w:r>
              <w:t>Annsley</w:t>
            </w:r>
            <w:proofErr w:type="spellEnd"/>
            <w:r>
              <w:t xml:space="preserve"> Frazier Thornton School of Education</w:t>
            </w:r>
          </w:p>
          <w:p w14:paraId="00000005" w14:textId="77777777" w:rsidR="00126F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2001 Newburg Rd., Louisville, KY 40205</w:t>
            </w:r>
          </w:p>
          <w:p w14:paraId="00000006" w14:textId="77777777" w:rsidR="00126F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hyperlink r:id="rId8">
              <w:r>
                <w:rPr>
                  <w:u w:val="single"/>
                </w:rPr>
                <w:t>jsmith89@bellarmine.edu</w:t>
              </w:r>
            </w:hyperlink>
            <w:r>
              <w:t xml:space="preserve"> </w:t>
            </w:r>
            <w:proofErr w:type="gramStart"/>
            <w:r>
              <w:rPr>
                <w:rFonts w:ascii="Wingdings" w:eastAsia="Wingdings" w:hAnsi="Wingdings" w:cs="Wingdings"/>
              </w:rPr>
              <w:t>⬥</w:t>
            </w:r>
            <w:r>
              <w:t xml:space="preserve">  254</w:t>
            </w:r>
            <w:proofErr w:type="gramEnd"/>
            <w:r>
              <w:t>.366.7585</w:t>
            </w:r>
          </w:p>
        </w:tc>
      </w:tr>
    </w:tbl>
    <w:p w14:paraId="00000007" w14:textId="77777777" w:rsidR="00126FBF" w:rsidRDefault="00000000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-952499</wp:posOffset>
                </wp:positionH>
                <wp:positionV relativeFrom="paragraph">
                  <wp:posOffset>101600</wp:posOffset>
                </wp:positionV>
                <wp:extent cx="7826375" cy="7534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45513" y="3755028"/>
                          <a:ext cx="7800975" cy="49945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0E73AC" w14:textId="77777777" w:rsidR="00126FBF" w:rsidRDefault="00126FBF">
                            <w:pPr>
                              <w:jc w:val="center"/>
                              <w:textDirection w:val="btLr"/>
                            </w:pPr>
                          </w:p>
                          <w:p w14:paraId="277857AA" w14:textId="77777777" w:rsidR="00126FBF" w:rsidRDefault="00126FBF">
                            <w:pPr>
                              <w:jc w:val="center"/>
                              <w:textDirection w:val="btLr"/>
                            </w:pPr>
                          </w:p>
                          <w:p w14:paraId="4EC7E7DA" w14:textId="77777777" w:rsidR="00126FBF" w:rsidRDefault="00126FBF">
                            <w:pPr>
                              <w:jc w:val="center"/>
                              <w:textDirection w:val="btLr"/>
                            </w:pPr>
                          </w:p>
                          <w:p w14:paraId="661680E4" w14:textId="77777777" w:rsidR="00126FBF" w:rsidRDefault="00126FBF">
                            <w:pPr>
                              <w:jc w:val="center"/>
                              <w:textDirection w:val="btLr"/>
                            </w:pPr>
                          </w:p>
                          <w:p w14:paraId="085B9DD9" w14:textId="77777777" w:rsidR="00126FBF" w:rsidRDefault="00126FBF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-952499</wp:posOffset>
                </wp:positionH>
                <wp:positionV relativeFrom="paragraph">
                  <wp:posOffset>101600</wp:posOffset>
                </wp:positionV>
                <wp:extent cx="7826375" cy="7534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6375" cy="753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08" w14:textId="77777777" w:rsidR="00126FBF" w:rsidRDefault="00126FBF"/>
    <w:p w14:paraId="00000009" w14:textId="77777777" w:rsidR="00126FBF" w:rsidRDefault="00000000">
      <w:pPr>
        <w:pBdr>
          <w:bottom w:val="single" w:sz="4" w:space="1" w:color="000000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EDUCATION</w:t>
      </w:r>
    </w:p>
    <w:tbl>
      <w:tblPr>
        <w:tblStyle w:val="a0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74"/>
        <w:gridCol w:w="6249"/>
        <w:gridCol w:w="1937"/>
      </w:tblGrid>
      <w:tr w:rsidR="00126FBF" w14:paraId="3DC33A57" w14:textId="77777777">
        <w:tc>
          <w:tcPr>
            <w:tcW w:w="1174" w:type="dxa"/>
          </w:tcPr>
          <w:p w14:paraId="0000000A" w14:textId="77777777" w:rsidR="00126FBF" w:rsidRDefault="00000000">
            <w:r>
              <w:t>Ph.D.</w:t>
            </w:r>
          </w:p>
        </w:tc>
        <w:tc>
          <w:tcPr>
            <w:tcW w:w="6249" w:type="dxa"/>
          </w:tcPr>
          <w:p w14:paraId="0000000B" w14:textId="77777777" w:rsidR="00126FBF" w:rsidRDefault="00000000">
            <w:r>
              <w:rPr>
                <w:b/>
              </w:rPr>
              <w:t xml:space="preserve">BAYLOR UNIVERSITY </w:t>
            </w:r>
            <w:r>
              <w:t>(Waco, TX)</w:t>
            </w:r>
          </w:p>
          <w:p w14:paraId="0000000C" w14:textId="77777777" w:rsidR="00126FBF" w:rsidRDefault="00000000">
            <w:r>
              <w:t>Curriculum and Teaching: Literacy</w:t>
            </w:r>
          </w:p>
          <w:p w14:paraId="0000000D" w14:textId="77777777" w:rsidR="00126FBF" w:rsidRDefault="00126FBF"/>
          <w:p w14:paraId="0000000E" w14:textId="77777777" w:rsidR="00126FBF" w:rsidRDefault="00000000">
            <w:r>
              <w:t xml:space="preserve">Dissertation: </w:t>
            </w:r>
            <w:r>
              <w:rPr>
                <w:i/>
              </w:rPr>
              <w:t>Book Choice: A Descriptive Multiple Case Study Exploring the Motivations and Practices of Secondary English Teachers</w:t>
            </w:r>
            <w:r>
              <w:t>, defended December 2020</w:t>
            </w:r>
          </w:p>
          <w:p w14:paraId="0000000F" w14:textId="77777777" w:rsidR="00126FBF" w:rsidRDefault="00126FBF"/>
        </w:tc>
        <w:tc>
          <w:tcPr>
            <w:tcW w:w="1937" w:type="dxa"/>
          </w:tcPr>
          <w:p w14:paraId="00000010" w14:textId="77777777" w:rsidR="00126FBF" w:rsidRDefault="00000000">
            <w:r>
              <w:t>May 2021</w:t>
            </w:r>
          </w:p>
          <w:p w14:paraId="00000011" w14:textId="77777777" w:rsidR="00126FBF" w:rsidRDefault="00126FBF">
            <w:pPr>
              <w:rPr>
                <w:b/>
                <w:sz w:val="12"/>
                <w:szCs w:val="12"/>
              </w:rPr>
            </w:pPr>
          </w:p>
        </w:tc>
      </w:tr>
      <w:tr w:rsidR="00126FBF" w14:paraId="05A1F167" w14:textId="77777777">
        <w:tc>
          <w:tcPr>
            <w:tcW w:w="1174" w:type="dxa"/>
          </w:tcPr>
          <w:p w14:paraId="00000012" w14:textId="77777777" w:rsidR="00126FBF" w:rsidRDefault="00000000">
            <w:r>
              <w:t>M.Ed.</w:t>
            </w:r>
          </w:p>
        </w:tc>
        <w:tc>
          <w:tcPr>
            <w:tcW w:w="6249" w:type="dxa"/>
          </w:tcPr>
          <w:p w14:paraId="00000013" w14:textId="77777777" w:rsidR="00126FBF" w:rsidRDefault="00000000">
            <w:r>
              <w:rPr>
                <w:b/>
              </w:rPr>
              <w:t xml:space="preserve">TARLETON STATE UNIVERSITY </w:t>
            </w:r>
            <w:r>
              <w:t>(Stephenville, TX)</w:t>
            </w:r>
          </w:p>
          <w:p w14:paraId="00000014" w14:textId="77777777" w:rsidR="00126FBF" w:rsidRDefault="00000000">
            <w:pPr>
              <w:tabs>
                <w:tab w:val="left" w:pos="-270"/>
              </w:tabs>
            </w:pPr>
            <w:r>
              <w:t>Instructional Design and Technology</w:t>
            </w:r>
          </w:p>
          <w:p w14:paraId="00000015" w14:textId="77777777" w:rsidR="00126FBF" w:rsidRDefault="00126FBF">
            <w:pPr>
              <w:rPr>
                <w:b/>
              </w:rPr>
            </w:pPr>
          </w:p>
        </w:tc>
        <w:tc>
          <w:tcPr>
            <w:tcW w:w="1937" w:type="dxa"/>
          </w:tcPr>
          <w:p w14:paraId="00000016" w14:textId="77777777" w:rsidR="00126FBF" w:rsidRDefault="00000000">
            <w:pPr>
              <w:rPr>
                <w:b/>
              </w:rPr>
            </w:pPr>
            <w:r>
              <w:t>December 2014</w:t>
            </w:r>
          </w:p>
        </w:tc>
      </w:tr>
      <w:tr w:rsidR="00126FBF" w14:paraId="30B6AF12" w14:textId="77777777">
        <w:tc>
          <w:tcPr>
            <w:tcW w:w="1174" w:type="dxa"/>
          </w:tcPr>
          <w:p w14:paraId="00000017" w14:textId="77777777" w:rsidR="00126FBF" w:rsidRDefault="00000000">
            <w:r>
              <w:t>B.A.</w:t>
            </w:r>
          </w:p>
        </w:tc>
        <w:tc>
          <w:tcPr>
            <w:tcW w:w="6249" w:type="dxa"/>
          </w:tcPr>
          <w:p w14:paraId="00000018" w14:textId="77777777" w:rsidR="00126FBF" w:rsidRDefault="00000000">
            <w:r>
              <w:rPr>
                <w:b/>
              </w:rPr>
              <w:t xml:space="preserve">UNIVERSITY OF NORTH TEXAS </w:t>
            </w:r>
            <w:r>
              <w:t>(Denton, TX)</w:t>
            </w:r>
          </w:p>
          <w:p w14:paraId="00000019" w14:textId="77777777" w:rsidR="00126FBF" w:rsidRDefault="00000000">
            <w:pPr>
              <w:tabs>
                <w:tab w:val="left" w:pos="-270"/>
              </w:tabs>
            </w:pPr>
            <w:r>
              <w:t>Journalism News Editorial Writing with Secondary Teaching Certification</w:t>
            </w:r>
          </w:p>
        </w:tc>
        <w:tc>
          <w:tcPr>
            <w:tcW w:w="1937" w:type="dxa"/>
          </w:tcPr>
          <w:p w14:paraId="0000001A" w14:textId="77777777" w:rsidR="00126FBF" w:rsidRDefault="00000000">
            <w:r>
              <w:t>May 2011</w:t>
            </w:r>
          </w:p>
        </w:tc>
      </w:tr>
    </w:tbl>
    <w:p w14:paraId="0000001B" w14:textId="77777777" w:rsidR="00126FBF" w:rsidRDefault="00126FBF">
      <w:pPr>
        <w:pBdr>
          <w:bottom w:val="single" w:sz="4" w:space="1" w:color="000000"/>
        </w:pBdr>
        <w:rPr>
          <w:b/>
          <w:sz w:val="32"/>
          <w:szCs w:val="32"/>
        </w:rPr>
      </w:pPr>
    </w:p>
    <w:p w14:paraId="0000001C" w14:textId="77777777" w:rsidR="00126FBF" w:rsidRDefault="00000000">
      <w:pPr>
        <w:pBdr>
          <w:bottom w:val="single" w:sz="4" w:space="1" w:color="000000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TEACHING CERTIFICATIONS</w:t>
      </w:r>
    </w:p>
    <w:tbl>
      <w:tblPr>
        <w:tblStyle w:val="a1"/>
        <w:tblW w:w="92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74"/>
        <w:gridCol w:w="8096"/>
      </w:tblGrid>
      <w:tr w:rsidR="00126FBF" w14:paraId="6B671749" w14:textId="77777777">
        <w:trPr>
          <w:trHeight w:val="431"/>
        </w:trPr>
        <w:tc>
          <w:tcPr>
            <w:tcW w:w="1174" w:type="dxa"/>
          </w:tcPr>
          <w:p w14:paraId="0000001D" w14:textId="77777777" w:rsidR="00126FBF" w:rsidRDefault="00000000">
            <w:r>
              <w:t>2016</w:t>
            </w:r>
          </w:p>
        </w:tc>
        <w:tc>
          <w:tcPr>
            <w:tcW w:w="8096" w:type="dxa"/>
          </w:tcPr>
          <w:p w14:paraId="0000001E" w14:textId="77777777" w:rsidR="00126FBF" w:rsidRDefault="00000000">
            <w:pPr>
              <w:spacing w:after="120"/>
            </w:pPr>
            <w:r>
              <w:t>English as a Second Language Supplemental (grades 4–12), Texas Standard Teaching Certificate</w:t>
            </w:r>
          </w:p>
        </w:tc>
      </w:tr>
      <w:tr w:rsidR="00126FBF" w14:paraId="6CF52BE0" w14:textId="77777777">
        <w:tc>
          <w:tcPr>
            <w:tcW w:w="1174" w:type="dxa"/>
          </w:tcPr>
          <w:p w14:paraId="0000001F" w14:textId="77777777" w:rsidR="00126FBF" w:rsidRDefault="00000000">
            <w:r>
              <w:t>2016</w:t>
            </w:r>
          </w:p>
        </w:tc>
        <w:tc>
          <w:tcPr>
            <w:tcW w:w="8096" w:type="dxa"/>
          </w:tcPr>
          <w:p w14:paraId="00000020" w14:textId="77777777" w:rsidR="00126FBF" w:rsidRDefault="00000000">
            <w:pPr>
              <w:spacing w:after="120"/>
            </w:pPr>
            <w:r>
              <w:t>Speech (grades 7–12), Texas Standard Teaching Certificate</w:t>
            </w:r>
          </w:p>
        </w:tc>
      </w:tr>
      <w:tr w:rsidR="00126FBF" w14:paraId="14A120D8" w14:textId="77777777">
        <w:tc>
          <w:tcPr>
            <w:tcW w:w="1174" w:type="dxa"/>
          </w:tcPr>
          <w:p w14:paraId="00000021" w14:textId="77777777" w:rsidR="00126FBF" w:rsidRDefault="00000000">
            <w:r>
              <w:t>2012</w:t>
            </w:r>
          </w:p>
        </w:tc>
        <w:tc>
          <w:tcPr>
            <w:tcW w:w="8096" w:type="dxa"/>
          </w:tcPr>
          <w:p w14:paraId="00000022" w14:textId="77777777" w:rsidR="00126FBF" w:rsidRDefault="00000000">
            <w:pPr>
              <w:spacing w:after="120"/>
            </w:pPr>
            <w:r>
              <w:t>English Language Arts and Reading (grades 8–12), Texas Standard Teaching Certificate</w:t>
            </w:r>
          </w:p>
        </w:tc>
      </w:tr>
      <w:tr w:rsidR="00126FBF" w14:paraId="0475CAAD" w14:textId="77777777">
        <w:tc>
          <w:tcPr>
            <w:tcW w:w="1174" w:type="dxa"/>
          </w:tcPr>
          <w:p w14:paraId="00000023" w14:textId="77777777" w:rsidR="00126FBF" w:rsidRDefault="00000000">
            <w:r>
              <w:t>2012</w:t>
            </w:r>
          </w:p>
        </w:tc>
        <w:tc>
          <w:tcPr>
            <w:tcW w:w="8096" w:type="dxa"/>
          </w:tcPr>
          <w:p w14:paraId="00000024" w14:textId="77777777" w:rsidR="00126FBF" w:rsidRDefault="00000000">
            <w:pPr>
              <w:spacing w:after="120"/>
            </w:pPr>
            <w:r>
              <w:t>Generalist (grades 4–8), Texas Standard Teaching Certificate</w:t>
            </w:r>
          </w:p>
        </w:tc>
      </w:tr>
      <w:tr w:rsidR="00126FBF" w14:paraId="35ECF7E9" w14:textId="77777777">
        <w:tc>
          <w:tcPr>
            <w:tcW w:w="1174" w:type="dxa"/>
          </w:tcPr>
          <w:p w14:paraId="00000025" w14:textId="77777777" w:rsidR="00126FBF" w:rsidRDefault="00000000">
            <w:r>
              <w:t>2011</w:t>
            </w:r>
          </w:p>
        </w:tc>
        <w:tc>
          <w:tcPr>
            <w:tcW w:w="8096" w:type="dxa"/>
          </w:tcPr>
          <w:p w14:paraId="00000026" w14:textId="77777777" w:rsidR="00126FBF" w:rsidRDefault="00000000">
            <w:pPr>
              <w:spacing w:after="120"/>
            </w:pPr>
            <w:r>
              <w:t>Journalism (grades 8–12), Texas Standard Teaching Certificate</w:t>
            </w:r>
          </w:p>
        </w:tc>
      </w:tr>
    </w:tbl>
    <w:p w14:paraId="00000027" w14:textId="77777777" w:rsidR="00126FBF" w:rsidRDefault="00000000">
      <w:sdt>
        <w:sdtPr>
          <w:tag w:val="goog_rdk_3"/>
          <w:id w:val="-1109506904"/>
        </w:sdtPr>
        <w:sdtContent/>
      </w:sdt>
      <w:r>
        <w:t xml:space="preserve"> </w:t>
      </w:r>
    </w:p>
    <w:p w14:paraId="00000028" w14:textId="77777777" w:rsidR="00126FBF" w:rsidRDefault="00126FBF"/>
    <w:p w14:paraId="00000029" w14:textId="77777777" w:rsidR="00126FBF" w:rsidRDefault="00000000">
      <w:pPr>
        <w:pBdr>
          <w:bottom w:val="single" w:sz="4" w:space="1" w:color="000000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REFEREED JOURNAL ARTICLES </w:t>
      </w:r>
      <w:r>
        <w:rPr>
          <w:b/>
        </w:rPr>
        <w:t>(current/former students underlined)</w:t>
      </w:r>
    </w:p>
    <w:p w14:paraId="0000002A" w14:textId="77777777" w:rsidR="00126FBF" w:rsidRDefault="00000000">
      <w:pPr>
        <w:spacing w:after="240"/>
        <w:ind w:left="360"/>
      </w:pPr>
      <w:r>
        <w:rPr>
          <w:b/>
        </w:rPr>
        <w:t xml:space="preserve">Smith, J. </w:t>
      </w:r>
      <w:r>
        <w:t xml:space="preserve">Shelton, R. N., Howell, L., Jones, B. K., &amp; Kaul, C. (under review). </w:t>
      </w:r>
      <w:r>
        <w:rPr>
          <w:i/>
        </w:rPr>
        <w:t>Doctoral Students’ Perceptions of the Similarities and Differences Between Student and Advisor Dissertation Evaluation Scores.</w:t>
      </w:r>
    </w:p>
    <w:p w14:paraId="0000002B" w14:textId="77777777" w:rsidR="00126FBF" w:rsidRDefault="00000000">
      <w:pPr>
        <w:spacing w:after="120"/>
        <w:ind w:left="360"/>
        <w:rPr>
          <w:i/>
        </w:rPr>
      </w:pPr>
      <w:r>
        <w:rPr>
          <w:b/>
        </w:rPr>
        <w:t>Smith, J.</w:t>
      </w:r>
      <w:r>
        <w:t xml:space="preserve"> (Under review). Making emergency remote teaching strategies sustainable through a pedagogy of care. </w:t>
      </w:r>
      <w:r>
        <w:rPr>
          <w:i/>
        </w:rPr>
        <w:t>Curriculum and Teaching Dialogue.</w:t>
      </w:r>
    </w:p>
    <w:p w14:paraId="0000002C" w14:textId="77777777" w:rsidR="00126FBF" w:rsidRDefault="00000000">
      <w:pPr>
        <w:spacing w:after="120"/>
        <w:ind w:left="360"/>
        <w:rPr>
          <w:b/>
        </w:rPr>
      </w:pPr>
      <w:r>
        <w:rPr>
          <w:b/>
        </w:rPr>
        <w:lastRenderedPageBreak/>
        <w:t>Smith, J.</w:t>
      </w:r>
      <w:r>
        <w:t xml:space="preserve"> &amp; </w:t>
      </w:r>
      <w:proofErr w:type="spellStart"/>
      <w:r>
        <w:t>Werse</w:t>
      </w:r>
      <w:proofErr w:type="spellEnd"/>
      <w:r>
        <w:t xml:space="preserve">, N. (2025). Time and doctoral degrees wait for no one: Pandemic pedagogy lessons from an online doctoral program. </w:t>
      </w:r>
      <w:r>
        <w:rPr>
          <w:i/>
        </w:rPr>
        <w:t>Information and Learning Sciences, 126</w:t>
      </w:r>
      <w:r>
        <w:t>(3/4)</w:t>
      </w:r>
      <w:r>
        <w:rPr>
          <w:i/>
        </w:rPr>
        <w:t>.</w:t>
      </w:r>
      <w:r>
        <w:t xml:space="preserve"> </w:t>
      </w:r>
      <w:hyperlink r:id="rId12">
        <w:r>
          <w:rPr>
            <w:color w:val="1155CC"/>
            <w:u w:val="single"/>
          </w:rPr>
          <w:t>https://doi.org/10.1108/ILS-10-2023-0152</w:t>
        </w:r>
      </w:hyperlink>
      <w:r>
        <w:t xml:space="preserve"> </w:t>
      </w:r>
    </w:p>
    <w:p w14:paraId="0000002D" w14:textId="77777777" w:rsidR="00126FBF" w:rsidRDefault="00000000">
      <w:pPr>
        <w:spacing w:after="240"/>
        <w:ind w:left="360" w:hanging="360"/>
      </w:pPr>
      <w:r>
        <w:rPr>
          <w:b/>
        </w:rPr>
        <w:t>Smith, J.,</w:t>
      </w:r>
      <w:r>
        <w:t xml:space="preserve"> </w:t>
      </w:r>
      <w:proofErr w:type="spellStart"/>
      <w:r>
        <w:t>Werse</w:t>
      </w:r>
      <w:proofErr w:type="spellEnd"/>
      <w:r>
        <w:t xml:space="preserve">, N. R., Shelton, R. N., Jones Davis, B. K., Kaul, C. R., Howell, L.  (2024). Collaborative advising: How faculty advisors and writing center professionals help online Ed.D. students thrive throughout the dissertation process. </w:t>
      </w:r>
      <w:r>
        <w:rPr>
          <w:i/>
        </w:rPr>
        <w:t>Impacting Education.</w:t>
      </w:r>
      <w:r>
        <w:t xml:space="preserve">  </w:t>
      </w:r>
      <w:hyperlink r:id="rId13">
        <w:r>
          <w:rPr>
            <w:color w:val="1155CC"/>
            <w:u w:val="single"/>
          </w:rPr>
          <w:t>https://doi.org/10.5195/ie.2024.428</w:t>
        </w:r>
      </w:hyperlink>
      <w:r>
        <w:t xml:space="preserve"> </w:t>
      </w:r>
    </w:p>
    <w:p w14:paraId="0000002E" w14:textId="77777777" w:rsidR="00126FBF" w:rsidRDefault="00000000">
      <w:pPr>
        <w:spacing w:after="240"/>
        <w:ind w:left="360" w:hanging="360"/>
        <w:rPr>
          <w:strike/>
        </w:rPr>
      </w:pPr>
      <w:r>
        <w:rPr>
          <w:u w:val="single"/>
        </w:rPr>
        <w:t>Hart, A. C.</w:t>
      </w:r>
      <w:r>
        <w:t xml:space="preserve">, &amp; </w:t>
      </w:r>
      <w:r>
        <w:rPr>
          <w:b/>
        </w:rPr>
        <w:t>Smith, J.</w:t>
      </w:r>
      <w:r>
        <w:t xml:space="preserve"> (2024). Give every (wo)man thy voice: An examination of the application of participatory action research to the pedagogical practice of Socratic seminars for gender equity in classroom talk. </w:t>
      </w:r>
      <w:r>
        <w:rPr>
          <w:i/>
        </w:rPr>
        <w:t>English in Texas, 54</w:t>
      </w:r>
      <w:r>
        <w:t>(1). 75–83</w:t>
      </w:r>
      <w:r>
        <w:rPr>
          <w:i/>
        </w:rPr>
        <w:t>.</w:t>
      </w:r>
      <w:r>
        <w:t xml:space="preserve"> </w:t>
      </w:r>
    </w:p>
    <w:p w14:paraId="0000002F" w14:textId="77777777" w:rsidR="00126FBF" w:rsidRDefault="00000000">
      <w:pPr>
        <w:spacing w:after="120"/>
        <w:ind w:left="360"/>
      </w:pPr>
      <w:r>
        <w:t xml:space="preserve">Kaul, C. R., </w:t>
      </w:r>
      <w:proofErr w:type="spellStart"/>
      <w:r>
        <w:t>Werse</w:t>
      </w:r>
      <w:proofErr w:type="spellEnd"/>
      <w:r>
        <w:t xml:space="preserve">, N. R., </w:t>
      </w:r>
      <w:r>
        <w:rPr>
          <w:b/>
        </w:rPr>
        <w:t>Smith, J.</w:t>
      </w:r>
      <w:r>
        <w:t xml:space="preserve">, Shelton, R. N., Jones Davis, B. K., Howell, L., </w:t>
      </w:r>
      <w:proofErr w:type="spellStart"/>
      <w:r>
        <w:t>Sanguras</w:t>
      </w:r>
      <w:proofErr w:type="spellEnd"/>
      <w:r>
        <w:t xml:space="preserve">, L. Y., &amp; Crocker Papadakis, L. K. (2024). Exploring doctoral writing self-efficacy and apprehension in a dissertation writing course. </w:t>
      </w:r>
      <w:r>
        <w:rPr>
          <w:i/>
        </w:rPr>
        <w:t>International Journal of Doctoral Studies, 19</w:t>
      </w:r>
      <w:r>
        <w:t xml:space="preserve">(6). </w:t>
      </w:r>
      <w:hyperlink r:id="rId14">
        <w:r>
          <w:rPr>
            <w:color w:val="1155CC"/>
            <w:u w:val="single"/>
          </w:rPr>
          <w:t>https://doi.org/10.28945/5308</w:t>
        </w:r>
      </w:hyperlink>
      <w:r>
        <w:t xml:space="preserve"> </w:t>
      </w:r>
    </w:p>
    <w:p w14:paraId="00000030" w14:textId="77777777" w:rsidR="00126FBF" w:rsidRDefault="00000000">
      <w:pPr>
        <w:spacing w:after="120"/>
        <w:ind w:left="360" w:hanging="360"/>
        <w:rPr>
          <w:i/>
          <w:color w:val="1155CC"/>
        </w:rPr>
      </w:pPr>
      <w:r>
        <w:rPr>
          <w:b/>
        </w:rPr>
        <w:t>Smith, J.,</w:t>
      </w:r>
      <w:r>
        <w:t xml:space="preserve"> &amp; Nichols, T. P. (2023). ‘Book choice’ and the affective economy of literacy. </w:t>
      </w:r>
      <w:r>
        <w:rPr>
          <w:i/>
        </w:rPr>
        <w:t xml:space="preserve">Journal of Literacy Research. </w:t>
      </w:r>
      <w:hyperlink r:id="rId15">
        <w:r>
          <w:rPr>
            <w:color w:val="1155CC"/>
            <w:u w:val="single"/>
          </w:rPr>
          <w:t>https://doi.org/10.1177/1086296X231200812</w:t>
        </w:r>
      </w:hyperlink>
      <w:r>
        <w:rPr>
          <w:color w:val="1155CC"/>
        </w:rPr>
        <w:t xml:space="preserve">    </w:t>
      </w:r>
    </w:p>
    <w:p w14:paraId="00000031" w14:textId="77777777" w:rsidR="00126FBF" w:rsidRDefault="00000000">
      <w:pPr>
        <w:spacing w:after="120"/>
        <w:ind w:left="360" w:hanging="360"/>
      </w:pPr>
      <w:r>
        <w:t xml:space="preserve">Barker, K., Falconer, J., Green, L., </w:t>
      </w:r>
      <w:r>
        <w:rPr>
          <w:u w:val="single"/>
        </w:rPr>
        <w:t>Jacobs, L</w:t>
      </w:r>
      <w:r>
        <w:t xml:space="preserve">., &amp; </w:t>
      </w:r>
      <w:r>
        <w:rPr>
          <w:b/>
        </w:rPr>
        <w:t xml:space="preserve">Smith, J. </w:t>
      </w:r>
      <w:r>
        <w:t xml:space="preserve">(2023). Banish the bans: The teacher educators’ role in promoting book access and choice. </w:t>
      </w:r>
      <w:r>
        <w:rPr>
          <w:i/>
        </w:rPr>
        <w:t>Study and Scrutiny, 6</w:t>
      </w:r>
      <w:r>
        <w:t>(1), 77–86</w:t>
      </w:r>
      <w:r>
        <w:rPr>
          <w:i/>
        </w:rPr>
        <w:t xml:space="preserve">. </w:t>
      </w:r>
      <w:r>
        <w:t xml:space="preserve"> </w:t>
      </w:r>
      <w:hyperlink r:id="rId16">
        <w:r>
          <w:rPr>
            <w:color w:val="1155CC"/>
            <w:u w:val="single"/>
          </w:rPr>
          <w:t>https://doi.org/10.15763/issn.2376-5275.2023.6.1.77-86</w:t>
        </w:r>
      </w:hyperlink>
      <w:r>
        <w:t xml:space="preserve"> </w:t>
      </w:r>
    </w:p>
    <w:p w14:paraId="00000032" w14:textId="77777777" w:rsidR="00126FBF" w:rsidRDefault="00000000">
      <w:pPr>
        <w:spacing w:after="120"/>
        <w:ind w:left="360" w:hanging="360"/>
      </w:pPr>
      <w:r>
        <w:rPr>
          <w:b/>
        </w:rPr>
        <w:t>Smith, J.,</w:t>
      </w:r>
      <w:r>
        <w:t xml:space="preserve"> Shelton, R., </w:t>
      </w:r>
      <w:r>
        <w:rPr>
          <w:u w:val="single"/>
        </w:rPr>
        <w:t>Scholten, N</w:t>
      </w:r>
      <w:r>
        <w:t xml:space="preserve">., &amp; McCall, M. (2023). Secondary preservice teachers’ critical reflecting practices: Examining perceptions of confidence using a two-part video reflection. </w:t>
      </w:r>
      <w:r>
        <w:rPr>
          <w:i/>
        </w:rPr>
        <w:t>School-University Partnerships, 16</w:t>
      </w:r>
      <w:r>
        <w:t>(1), 56–70</w:t>
      </w:r>
      <w:r>
        <w:rPr>
          <w:i/>
        </w:rPr>
        <w:t>.</w:t>
      </w:r>
      <w:r>
        <w:t xml:space="preserve"> </w:t>
      </w:r>
      <w:hyperlink r:id="rId17">
        <w:r>
          <w:rPr>
            <w:color w:val="1155CC"/>
            <w:u w:val="single"/>
          </w:rPr>
          <w:t>https://doi.org/10.1108/SUP-01-2023-0001</w:t>
        </w:r>
      </w:hyperlink>
      <w:r>
        <w:t xml:space="preserve"> </w:t>
      </w:r>
    </w:p>
    <w:p w14:paraId="00000033" w14:textId="77777777" w:rsidR="00126FBF" w:rsidRDefault="00000000">
      <w:pPr>
        <w:spacing w:after="120"/>
        <w:ind w:left="360" w:hanging="360"/>
        <w:rPr>
          <w:b/>
        </w:rPr>
      </w:pPr>
      <w:r>
        <w:rPr>
          <w:b/>
        </w:rPr>
        <w:t>Smith, J.,</w:t>
      </w:r>
      <w:r>
        <w:t xml:space="preserve"> </w:t>
      </w:r>
      <w:r>
        <w:rPr>
          <w:u w:val="single"/>
        </w:rPr>
        <w:t>Maldonado, A.</w:t>
      </w:r>
      <w:r>
        <w:t xml:space="preserve">, </w:t>
      </w:r>
      <w:r>
        <w:rPr>
          <w:u w:val="single"/>
        </w:rPr>
        <w:t>Harris, H.</w:t>
      </w:r>
      <w:r>
        <w:t xml:space="preserve">, &amp; </w:t>
      </w:r>
      <w:r>
        <w:rPr>
          <w:u w:val="single"/>
        </w:rPr>
        <w:t>Peralta, G.</w:t>
      </w:r>
      <w:r>
        <w:t xml:space="preserve"> (2022). Pedagogy of care: Mentoring secondary ELAR preservice teachers through a creative reflection assignment. </w:t>
      </w:r>
      <w:r>
        <w:rPr>
          <w:i/>
        </w:rPr>
        <w:t>School-University Partnerships (15)</w:t>
      </w:r>
      <w:r>
        <w:t>2</w:t>
      </w:r>
      <w:r>
        <w:rPr>
          <w:i/>
        </w:rPr>
        <w:t>.</w:t>
      </w:r>
      <w:r>
        <w:t xml:space="preserve"> </w:t>
      </w:r>
      <w:hyperlink r:id="rId18">
        <w:r>
          <w:rPr>
            <w:color w:val="1155CC"/>
            <w:u w:val="single"/>
          </w:rPr>
          <w:t>https://files.eric.ed.gov/fulltext/EJ1382585.pdf</w:t>
        </w:r>
      </w:hyperlink>
      <w:r>
        <w:t xml:space="preserve"> </w:t>
      </w:r>
    </w:p>
    <w:p w14:paraId="00000034" w14:textId="77777777" w:rsidR="00126FBF" w:rsidRDefault="00000000">
      <w:pPr>
        <w:spacing w:after="120"/>
        <w:ind w:left="360" w:hanging="360"/>
        <w:rPr>
          <w:i/>
        </w:rPr>
      </w:pPr>
      <w:r>
        <w:rPr>
          <w:b/>
        </w:rPr>
        <w:t>Smith, J.</w:t>
      </w:r>
      <w:r>
        <w:t xml:space="preserve"> (2021). Teacher education in the time of COVID: Recommendations for praxis. </w:t>
      </w:r>
      <w:r>
        <w:rPr>
          <w:i/>
        </w:rPr>
        <w:t>International Journal of Multidisciplinary Perspectives in Higher Education, 6(</w:t>
      </w:r>
      <w:r>
        <w:t xml:space="preserve">1), 163–169. </w:t>
      </w:r>
      <w:hyperlink r:id="rId19">
        <w:r>
          <w:rPr>
            <w:color w:val="1155CC"/>
            <w:u w:val="single"/>
          </w:rPr>
          <w:t>https://doi.org/10.32674/jimphe.v6i1.2994</w:t>
        </w:r>
      </w:hyperlink>
      <w:r>
        <w:t xml:space="preserve"> </w:t>
      </w:r>
    </w:p>
    <w:p w14:paraId="00000035" w14:textId="77777777" w:rsidR="00126FBF" w:rsidRDefault="00000000">
      <w:pPr>
        <w:spacing w:after="120"/>
        <w:ind w:left="360" w:hanging="360"/>
        <w:rPr>
          <w:b/>
          <w:strike/>
          <w:color w:val="1155CC"/>
        </w:rPr>
      </w:pPr>
      <w:r>
        <w:rPr>
          <w:highlight w:val="white"/>
        </w:rPr>
        <w:t xml:space="preserve">Magill, K. R., Harper, T. D., </w:t>
      </w:r>
      <w:r>
        <w:rPr>
          <w:b/>
          <w:highlight w:val="white"/>
        </w:rPr>
        <w:t>Smith, J.,</w:t>
      </w:r>
      <w:r>
        <w:rPr>
          <w:highlight w:val="white"/>
        </w:rPr>
        <w:t xml:space="preserve"> &amp; Huang, A. (2019). Mentoring beyond the politics of fear. </w:t>
      </w:r>
      <w:r>
        <w:rPr>
          <w:i/>
          <w:highlight w:val="white"/>
        </w:rPr>
        <w:t>Social Studies Research and Practice, 15</w:t>
      </w:r>
      <w:r>
        <w:rPr>
          <w:highlight w:val="white"/>
        </w:rPr>
        <w:t>(1), 33–47.</w:t>
      </w:r>
      <w:r>
        <w:rPr>
          <w:color w:val="1155CC"/>
          <w:highlight w:val="white"/>
        </w:rPr>
        <w:t xml:space="preserve"> </w:t>
      </w:r>
      <w:hyperlink r:id="rId20">
        <w:r>
          <w:rPr>
            <w:color w:val="1155CC"/>
            <w:highlight w:val="white"/>
            <w:u w:val="single"/>
          </w:rPr>
          <w:t>http://doi.org/10.1108/SSRP-05-2019-0031</w:t>
        </w:r>
      </w:hyperlink>
    </w:p>
    <w:p w14:paraId="00000036" w14:textId="77777777" w:rsidR="00126FBF" w:rsidRDefault="00126FBF">
      <w:pPr>
        <w:spacing w:after="120"/>
        <w:ind w:left="360" w:hanging="360"/>
        <w:rPr>
          <w:b/>
          <w:strike/>
        </w:rPr>
      </w:pPr>
    </w:p>
    <w:p w14:paraId="00000037" w14:textId="77777777" w:rsidR="00126FBF" w:rsidRDefault="00000000">
      <w:pPr>
        <w:pBdr>
          <w:bottom w:val="single" w:sz="4" w:space="1" w:color="000000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INVITED JOURNAL ARTICLES</w:t>
      </w:r>
    </w:p>
    <w:p w14:paraId="00000038" w14:textId="77777777" w:rsidR="00126FBF" w:rsidRDefault="00000000">
      <w:pPr>
        <w:spacing w:after="120"/>
        <w:ind w:left="360"/>
        <w:rPr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 xml:space="preserve">Smith, J., </w:t>
      </w:r>
      <w:r>
        <w:rPr>
          <w:sz w:val="22"/>
          <w:szCs w:val="22"/>
          <w:highlight w:val="white"/>
        </w:rPr>
        <w:t xml:space="preserve">&amp; Shelton, R. N. (2024). Guest editorial: Introduction to the special issue on cross-institutional professional development. </w:t>
      </w:r>
      <w:r>
        <w:rPr>
          <w:i/>
          <w:sz w:val="22"/>
          <w:szCs w:val="22"/>
          <w:highlight w:val="white"/>
        </w:rPr>
        <w:t>School University Partnerships</w:t>
      </w:r>
      <w:r>
        <w:rPr>
          <w:sz w:val="22"/>
          <w:szCs w:val="22"/>
          <w:highlight w:val="white"/>
        </w:rPr>
        <w:t xml:space="preserve">. 17(2). 101–102. </w:t>
      </w:r>
      <w:hyperlink r:id="rId21">
        <w:r>
          <w:rPr>
            <w:color w:val="1155CC"/>
            <w:sz w:val="22"/>
            <w:szCs w:val="22"/>
            <w:highlight w:val="white"/>
            <w:u w:val="single"/>
          </w:rPr>
          <w:t>https://doi.org/10.1108/SUP-07-2024-052</w:t>
        </w:r>
      </w:hyperlink>
      <w:r>
        <w:rPr>
          <w:sz w:val="22"/>
          <w:szCs w:val="22"/>
          <w:highlight w:val="white"/>
        </w:rPr>
        <w:t xml:space="preserve"> </w:t>
      </w:r>
    </w:p>
    <w:p w14:paraId="00000039" w14:textId="77777777" w:rsidR="00126FBF" w:rsidRDefault="00000000">
      <w:pPr>
        <w:spacing w:after="120"/>
        <w:ind w:left="360"/>
        <w:rPr>
          <w:i/>
        </w:rPr>
      </w:pPr>
      <w:r>
        <w:rPr>
          <w:b/>
        </w:rPr>
        <w:t>Smith, J.</w:t>
      </w:r>
      <w:r>
        <w:t xml:space="preserve"> (2023). Book review: Reconstructing care in teacher education after COVID-19: Caring enough to change. </w:t>
      </w:r>
      <w:r>
        <w:rPr>
          <w:i/>
        </w:rPr>
        <w:t>Curriculum and Teaching Dialogue, 25</w:t>
      </w:r>
      <w:r>
        <w:t>(1&amp;2)</w:t>
      </w:r>
      <w:r>
        <w:rPr>
          <w:i/>
        </w:rPr>
        <w:t>.</w:t>
      </w:r>
    </w:p>
    <w:p w14:paraId="0000003A" w14:textId="77777777" w:rsidR="00126FBF" w:rsidRDefault="00126FBF">
      <w:pPr>
        <w:ind w:left="360" w:hanging="360"/>
        <w:rPr>
          <w:highlight w:val="white"/>
        </w:rPr>
      </w:pPr>
    </w:p>
    <w:p w14:paraId="0000003B" w14:textId="77777777" w:rsidR="00126FBF" w:rsidRDefault="00000000">
      <w:pPr>
        <w:pBdr>
          <w:bottom w:val="single" w:sz="4" w:space="1" w:color="000000"/>
        </w:pBdr>
      </w:pPr>
      <w:r>
        <w:rPr>
          <w:b/>
          <w:sz w:val="32"/>
          <w:szCs w:val="32"/>
        </w:rPr>
        <w:lastRenderedPageBreak/>
        <w:t xml:space="preserve">REFEREED BOOK CHAPTERS </w:t>
      </w:r>
      <w:r>
        <w:rPr>
          <w:b/>
        </w:rPr>
        <w:t>(current/former students underlined)</w:t>
      </w:r>
    </w:p>
    <w:p w14:paraId="0000003C" w14:textId="77777777" w:rsidR="00126FBF" w:rsidRDefault="00000000">
      <w:pPr>
        <w:spacing w:after="120"/>
        <w:ind w:left="360" w:hanging="360"/>
      </w:pPr>
      <w:r>
        <w:rPr>
          <w:b/>
        </w:rPr>
        <w:t>Smith, J.</w:t>
      </w:r>
      <w:r>
        <w:t xml:space="preserve"> (In revision). Implementing artificial intelligence in second language acquisition: Opportunities and challenges. In S. Wyatt (Ed.), </w:t>
      </w:r>
      <w:r>
        <w:rPr>
          <w:i/>
        </w:rPr>
        <w:t>Emerging technologies in second language teaching and learning: Artificial intelligence, adaptive learning, virtual spaces, and beyond</w:t>
      </w:r>
      <w:r>
        <w:t xml:space="preserve"> (</w:t>
      </w:r>
      <w:proofErr w:type="gramStart"/>
      <w:r>
        <w:t>pp. )</w:t>
      </w:r>
      <w:proofErr w:type="gramEnd"/>
      <w:r>
        <w:t>. Vernon.</w:t>
      </w:r>
    </w:p>
    <w:p w14:paraId="0000003D" w14:textId="77777777" w:rsidR="00126FBF" w:rsidRDefault="00000000">
      <w:pPr>
        <w:spacing w:after="120"/>
        <w:ind w:left="360" w:hanging="360"/>
      </w:pPr>
      <w:r>
        <w:rPr>
          <w:u w:val="single"/>
        </w:rPr>
        <w:t>Hanshaw, J.,</w:t>
      </w:r>
      <w:r>
        <w:t xml:space="preserve"> Talbert, S., &amp; </w:t>
      </w:r>
      <w:r>
        <w:rPr>
          <w:b/>
        </w:rPr>
        <w:t>Smith, J.</w:t>
      </w:r>
      <w:r>
        <w:t xml:space="preserve"> (2022). Technology integration in the post-pandemic secondary classroom. In P. Bawa (Ed.),</w:t>
      </w:r>
      <w:r>
        <w:rPr>
          <w:i/>
        </w:rPr>
        <w:t> Preparing faculty for technology dependency in the post-COVID-19 era</w:t>
      </w:r>
      <w:r>
        <w:t xml:space="preserve"> (pp. 195–211). IGI Global. </w:t>
      </w:r>
      <w:hyperlink r:id="rId22">
        <w:r>
          <w:rPr>
            <w:color w:val="1155CC"/>
            <w:u w:val="single"/>
          </w:rPr>
          <w:t>https://doi.org/10.4018/978-1-7998-9235-9.ch011</w:t>
        </w:r>
      </w:hyperlink>
      <w:r>
        <w:t xml:space="preserve"> </w:t>
      </w:r>
    </w:p>
    <w:p w14:paraId="0000003E" w14:textId="77777777" w:rsidR="00126FBF" w:rsidRDefault="00000000">
      <w:pPr>
        <w:spacing w:after="120"/>
        <w:ind w:left="360" w:hanging="360"/>
      </w:pPr>
      <w:r>
        <w:rPr>
          <w:u w:val="single"/>
        </w:rPr>
        <w:t>Hart, A. C.,</w:t>
      </w:r>
      <w:r>
        <w:t xml:space="preserve"> Blevins, B., &amp; </w:t>
      </w:r>
      <w:r>
        <w:rPr>
          <w:b/>
        </w:rPr>
        <w:t>Smith, J. (</w:t>
      </w:r>
      <w:r>
        <w:t>2022). She is fierce:</w:t>
      </w:r>
      <w:r>
        <w:rPr>
          <w:i/>
        </w:rPr>
        <w:t xml:space="preserve"> </w:t>
      </w:r>
      <w:r>
        <w:rPr>
          <w:highlight w:val="white"/>
        </w:rPr>
        <w:t xml:space="preserve">Examining female voice and Socratic seminar. In F. </w:t>
      </w:r>
      <w:proofErr w:type="spellStart"/>
      <w:r>
        <w:rPr>
          <w:highlight w:val="white"/>
        </w:rPr>
        <w:t>Giuseffi</w:t>
      </w:r>
      <w:proofErr w:type="spellEnd"/>
      <w:r>
        <w:rPr>
          <w:highlight w:val="white"/>
        </w:rPr>
        <w:t xml:space="preserve"> (Ed.),</w:t>
      </w:r>
      <w:r>
        <w:t xml:space="preserve"> </w:t>
      </w:r>
      <w:r>
        <w:rPr>
          <w:i/>
          <w:highlight w:val="white"/>
        </w:rPr>
        <w:t>Enhancing teaching and learning with Socratic educational strategies: Emerging research and opportunities</w:t>
      </w:r>
      <w:r>
        <w:rPr>
          <w:highlight w:val="white"/>
        </w:rPr>
        <w:t xml:space="preserve"> (pp. 1–25). IGI Global. </w:t>
      </w:r>
      <w:hyperlink r:id="rId23">
        <w:r>
          <w:rPr>
            <w:color w:val="1155CC"/>
            <w:highlight w:val="white"/>
            <w:u w:val="single"/>
          </w:rPr>
          <w:t>https://doi.org/10.4018/978-1-7998-7172-9.ch001</w:t>
        </w:r>
      </w:hyperlink>
      <w:r>
        <w:rPr>
          <w:highlight w:val="white"/>
        </w:rPr>
        <w:t xml:space="preserve"> </w:t>
      </w:r>
    </w:p>
    <w:p w14:paraId="0000003F" w14:textId="77777777" w:rsidR="00126FBF" w:rsidRDefault="00000000">
      <w:pPr>
        <w:spacing w:after="120"/>
        <w:ind w:left="360" w:hanging="360"/>
      </w:pPr>
      <w:r>
        <w:rPr>
          <w:b/>
        </w:rPr>
        <w:t>Smith, J.,</w:t>
      </w:r>
      <w:r>
        <w:t xml:space="preserve"> Talbert, S., &amp; Choucair, M. (2021). What </w:t>
      </w:r>
      <w:proofErr w:type="gramStart"/>
      <w:r>
        <w:t>now?:</w:t>
      </w:r>
      <w:proofErr w:type="gramEnd"/>
      <w:r>
        <w:t xml:space="preserve"> Online pedagogical reasoning of student teaching secondary ELAR in virtual learning environments. In M. </w:t>
      </w:r>
      <w:proofErr w:type="spellStart"/>
      <w:r>
        <w:t>Niess</w:t>
      </w:r>
      <w:proofErr w:type="spellEnd"/>
      <w:r>
        <w:t xml:space="preserve"> &amp; H. Gillow-Wiles (Eds.), </w:t>
      </w:r>
      <w:r>
        <w:rPr>
          <w:i/>
        </w:rPr>
        <w:t xml:space="preserve">Handbook of research on transforming teachers’ online pedagogical reasoning for engaging K–12 students in virtual learning </w:t>
      </w:r>
      <w:r>
        <w:t>(pp. 604–623). IGI Global. </w:t>
      </w:r>
    </w:p>
    <w:p w14:paraId="00000040" w14:textId="77777777" w:rsidR="00126FBF" w:rsidRDefault="00000000">
      <w:pPr>
        <w:spacing w:after="120"/>
        <w:ind w:left="360" w:hanging="360"/>
      </w:pPr>
      <w:r>
        <w:rPr>
          <w:b/>
        </w:rPr>
        <w:t>Smith, J.,</w:t>
      </w:r>
      <w:r>
        <w:t xml:space="preserve"> Blevins, B., </w:t>
      </w:r>
      <w:proofErr w:type="spellStart"/>
      <w:r>
        <w:t>Werse</w:t>
      </w:r>
      <w:proofErr w:type="spellEnd"/>
      <w:r>
        <w:t xml:space="preserve">, N. R., &amp; Talbert, S. (2020). Researcher positionality in the dissertation of practice. In R. Throne (Ed.), </w:t>
      </w:r>
      <w:r>
        <w:rPr>
          <w:i/>
        </w:rPr>
        <w:t>Practice-based and practice-led research for dissertation development</w:t>
      </w:r>
      <w:r>
        <w:t xml:space="preserve"> (pp. 43–63). IGI Global. </w:t>
      </w:r>
      <w:hyperlink r:id="rId24">
        <w:r>
          <w:rPr>
            <w:color w:val="1155CC"/>
            <w:highlight w:val="white"/>
            <w:u w:val="single"/>
          </w:rPr>
          <w:t>https://doi.org/</w:t>
        </w:r>
      </w:hyperlink>
      <w:hyperlink r:id="rId25">
        <w:r>
          <w:rPr>
            <w:color w:val="1155CC"/>
            <w:u w:val="single"/>
          </w:rPr>
          <w:t xml:space="preserve">10.4018 /978-1-7998-6664-0 </w:t>
        </w:r>
      </w:hyperlink>
    </w:p>
    <w:p w14:paraId="00000041" w14:textId="77777777" w:rsidR="00126FBF" w:rsidRDefault="00000000">
      <w:pPr>
        <w:spacing w:after="120"/>
        <w:ind w:left="360" w:hanging="360"/>
      </w:pPr>
      <w:r>
        <w:t xml:space="preserve">Reprinted as: </w:t>
      </w:r>
      <w:r>
        <w:rPr>
          <w:b/>
        </w:rPr>
        <w:t>Smith, J.,</w:t>
      </w:r>
      <w:r>
        <w:t xml:space="preserve"> Blevins, B., </w:t>
      </w:r>
      <w:proofErr w:type="spellStart"/>
      <w:r>
        <w:t>Werse</w:t>
      </w:r>
      <w:proofErr w:type="spellEnd"/>
      <w:r>
        <w:t>, N. R., &amp; Talbert, S. (2022). Researcher positionality in the dissertation in practice. In Information Resources Management Association (Ed.), </w:t>
      </w:r>
      <w:r>
        <w:rPr>
          <w:i/>
        </w:rPr>
        <w:t xml:space="preserve">Research anthology on doctoral student professional development </w:t>
      </w:r>
      <w:r>
        <w:t>(pp. 381–397). IGI Global.</w:t>
      </w:r>
    </w:p>
    <w:p w14:paraId="00000042" w14:textId="77777777" w:rsidR="00126FBF" w:rsidRDefault="00126FBF">
      <w:pPr>
        <w:ind w:left="360" w:hanging="360"/>
        <w:rPr>
          <w:highlight w:val="white"/>
        </w:rPr>
      </w:pPr>
    </w:p>
    <w:p w14:paraId="00000043" w14:textId="77777777" w:rsidR="00126FBF" w:rsidRDefault="00000000">
      <w:pPr>
        <w:pBdr>
          <w:bottom w:val="single" w:sz="4" w:space="1" w:color="000000"/>
        </w:pBdr>
        <w:rPr>
          <w:sz w:val="32"/>
          <w:szCs w:val="32"/>
        </w:rPr>
      </w:pPr>
      <w:r>
        <w:rPr>
          <w:b/>
          <w:sz w:val="32"/>
          <w:szCs w:val="32"/>
        </w:rPr>
        <w:t>MANUSCRIPTS IN PROGRESS</w:t>
      </w:r>
    </w:p>
    <w:p w14:paraId="00000044" w14:textId="77777777" w:rsidR="00126FBF" w:rsidRDefault="00000000">
      <w:pPr>
        <w:spacing w:after="240"/>
        <w:ind w:left="360"/>
        <w:rPr>
          <w:i/>
        </w:rPr>
      </w:pPr>
      <w:r>
        <w:t xml:space="preserve">Shelton, R. N., &amp; </w:t>
      </w:r>
      <w:r>
        <w:rPr>
          <w:b/>
        </w:rPr>
        <w:t>Smith, J.</w:t>
      </w:r>
      <w:r>
        <w:t xml:space="preserve"> (in progress). </w:t>
      </w:r>
      <w:r>
        <w:rPr>
          <w:i/>
        </w:rPr>
        <w:t xml:space="preserve">Reading, reflecting, and perfecting: A </w:t>
      </w:r>
      <w:proofErr w:type="spellStart"/>
      <w:r>
        <w:rPr>
          <w:i/>
        </w:rPr>
        <w:t>duoethnography</w:t>
      </w:r>
      <w:proofErr w:type="spellEnd"/>
      <w:r>
        <w:rPr>
          <w:i/>
        </w:rPr>
        <w:t xml:space="preserve"> on developing feedback practices for doctoral students. </w:t>
      </w:r>
    </w:p>
    <w:p w14:paraId="00000045" w14:textId="77777777" w:rsidR="00126FBF" w:rsidRDefault="00000000">
      <w:pPr>
        <w:spacing w:after="240"/>
        <w:ind w:left="360"/>
        <w:rPr>
          <w:i/>
        </w:rPr>
      </w:pPr>
      <w:proofErr w:type="spellStart"/>
      <w:r>
        <w:t>Werse</w:t>
      </w:r>
      <w:proofErr w:type="spellEnd"/>
      <w:r>
        <w:t xml:space="preserve">, N. R., </w:t>
      </w:r>
      <w:r>
        <w:rPr>
          <w:b/>
        </w:rPr>
        <w:t>Smith, J.</w:t>
      </w:r>
      <w:r>
        <w:t xml:space="preserve">, Papadakis, L. K. C., Smith, J. C., Kaul, C. R. (in progress). </w:t>
      </w:r>
      <w:r>
        <w:rPr>
          <w:i/>
        </w:rPr>
        <w:t>It’s complicated: theoretical considerations on procrastination, apprehension and writing self-efficacy among doctoral dissertation writers</w:t>
      </w:r>
    </w:p>
    <w:p w14:paraId="00000046" w14:textId="77777777" w:rsidR="00126FBF" w:rsidRDefault="00000000">
      <w:pPr>
        <w:spacing w:after="120"/>
        <w:ind w:left="360"/>
        <w:rPr>
          <w:i/>
        </w:rPr>
      </w:pPr>
      <w:r>
        <w:t xml:space="preserve">Taylor, A. J., &amp; </w:t>
      </w:r>
      <w:r>
        <w:rPr>
          <w:b/>
        </w:rPr>
        <w:t>Smith, J.</w:t>
      </w:r>
      <w:r>
        <w:t xml:space="preserve"> (accepted). </w:t>
      </w:r>
      <w:r>
        <w:rPr>
          <w:i/>
        </w:rPr>
        <w:t>Assistive technology for writing.</w:t>
      </w:r>
    </w:p>
    <w:p w14:paraId="00000047" w14:textId="77777777" w:rsidR="00126FBF" w:rsidRDefault="00000000">
      <w:pPr>
        <w:spacing w:after="120"/>
        <w:ind w:left="360"/>
        <w:rPr>
          <w:i/>
        </w:rPr>
      </w:pPr>
      <w:r>
        <w:rPr>
          <w:b/>
        </w:rPr>
        <w:t>Smith, J.</w:t>
      </w:r>
      <w:r>
        <w:t>, &amp; Maldonado, A. (in progress). ‘</w:t>
      </w:r>
      <w:r>
        <w:rPr>
          <w:i/>
        </w:rPr>
        <w:t>I have two master’s degrees’: A case study exploring censorship and teacher education.</w:t>
      </w:r>
    </w:p>
    <w:p w14:paraId="00000048" w14:textId="77777777" w:rsidR="00126FBF" w:rsidRDefault="00000000">
      <w:pPr>
        <w:pBdr>
          <w:bottom w:val="single" w:sz="4" w:space="1" w:color="000000"/>
        </w:pBdr>
        <w:rPr>
          <w:sz w:val="32"/>
          <w:szCs w:val="32"/>
        </w:rPr>
      </w:pPr>
      <w:r>
        <w:rPr>
          <w:b/>
          <w:sz w:val="32"/>
          <w:szCs w:val="32"/>
        </w:rPr>
        <w:t xml:space="preserve">GUEST EDITED JOURNAL ISSUES </w:t>
      </w:r>
    </w:p>
    <w:p w14:paraId="00000049" w14:textId="77777777" w:rsidR="00126FBF" w:rsidRDefault="00000000">
      <w:pPr>
        <w:spacing w:after="240"/>
        <w:ind w:left="360"/>
      </w:pPr>
      <w:r>
        <w:rPr>
          <w:b/>
        </w:rPr>
        <w:t>Smith, J.,</w:t>
      </w:r>
      <w:r>
        <w:t xml:space="preserve"> &amp; Shelton, R. N. (2024). Cross-institutional professional development: Impacting collaboration, knowledge sharing, and professional growth among educators. </w:t>
      </w:r>
      <w:r>
        <w:rPr>
          <w:i/>
        </w:rPr>
        <w:t xml:space="preserve">School University Partnerships. </w:t>
      </w:r>
      <w:hyperlink r:id="rId26">
        <w:r>
          <w:rPr>
            <w:color w:val="1155CC"/>
            <w:u w:val="single"/>
          </w:rPr>
          <w:t>https://doi.org/10.1108/SUP-07-2024-052</w:t>
        </w:r>
      </w:hyperlink>
      <w:r>
        <w:t xml:space="preserve"> </w:t>
      </w:r>
    </w:p>
    <w:p w14:paraId="0000004A" w14:textId="77777777" w:rsidR="00126FBF" w:rsidRDefault="00000000">
      <w:pPr>
        <w:pBdr>
          <w:bottom w:val="single" w:sz="4" w:space="1" w:color="000000"/>
        </w:pBdr>
        <w:rPr>
          <w:sz w:val="32"/>
          <w:szCs w:val="32"/>
        </w:rPr>
      </w:pPr>
      <w:r>
        <w:rPr>
          <w:b/>
          <w:sz w:val="32"/>
          <w:szCs w:val="32"/>
        </w:rPr>
        <w:t xml:space="preserve">GRANT ACTIVITY </w:t>
      </w:r>
    </w:p>
    <w:p w14:paraId="0000004B" w14:textId="77777777" w:rsidR="00126FBF" w:rsidRDefault="00000000">
      <w:pPr>
        <w:spacing w:after="240"/>
        <w:ind w:left="360"/>
        <w:rPr>
          <w:i/>
        </w:rPr>
      </w:pPr>
      <w:r>
        <w:rPr>
          <w:b/>
        </w:rPr>
        <w:t>Smith, J.</w:t>
      </w:r>
      <w:r>
        <w:t xml:space="preserve"> (2025, Awarded). Bellarmine University Faculty Development Travel Grant. $500. </w:t>
      </w:r>
    </w:p>
    <w:p w14:paraId="0000004C" w14:textId="77777777" w:rsidR="00126FBF" w:rsidRDefault="00000000">
      <w:pPr>
        <w:spacing w:after="240"/>
        <w:ind w:left="360"/>
        <w:rPr>
          <w:i/>
        </w:rPr>
      </w:pPr>
      <w:r>
        <w:rPr>
          <w:b/>
        </w:rPr>
        <w:lastRenderedPageBreak/>
        <w:t>Smith, J.</w:t>
      </w:r>
      <w:r>
        <w:t xml:space="preserve"> (2024, Awarded). Bellarmine University Faculty Development Fellowship. $1,329. </w:t>
      </w:r>
      <w:r>
        <w:rPr>
          <w:i/>
        </w:rPr>
        <w:t>Fake reading.</w:t>
      </w:r>
    </w:p>
    <w:p w14:paraId="0000004D" w14:textId="77777777" w:rsidR="00126FBF" w:rsidRDefault="00000000">
      <w:pPr>
        <w:spacing w:after="240"/>
        <w:ind w:left="360"/>
        <w:rPr>
          <w:i/>
        </w:rPr>
      </w:pPr>
      <w:r>
        <w:rPr>
          <w:b/>
        </w:rPr>
        <w:t>Smith, J.</w:t>
      </w:r>
      <w:r>
        <w:t xml:space="preserve"> (2023, Awarded). Bellarmine University </w:t>
      </w:r>
      <w:proofErr w:type="spellStart"/>
      <w:r>
        <w:t>NetVUE</w:t>
      </w:r>
      <w:proofErr w:type="spellEnd"/>
      <w:r>
        <w:t xml:space="preserve"> Microgrant. $375. </w:t>
      </w:r>
      <w:r>
        <w:rPr>
          <w:i/>
        </w:rPr>
        <w:t xml:space="preserve">Enhancing vocation in literacy education: Nurturing vocational exploration among pre-service English language arts teachers. </w:t>
      </w:r>
    </w:p>
    <w:p w14:paraId="0000004E" w14:textId="77777777" w:rsidR="00126FBF" w:rsidRDefault="00000000">
      <w:pPr>
        <w:spacing w:after="240"/>
        <w:ind w:left="360"/>
        <w:rPr>
          <w:i/>
        </w:rPr>
      </w:pPr>
      <w:r>
        <w:t xml:space="preserve">Kaul, C. R., </w:t>
      </w:r>
      <w:r>
        <w:rPr>
          <w:b/>
        </w:rPr>
        <w:t>Smith, J.</w:t>
      </w:r>
      <w:r>
        <w:t xml:space="preserve">, Crocker Papadakis, L., </w:t>
      </w:r>
      <w:proofErr w:type="spellStart"/>
      <w:r>
        <w:t>Werse</w:t>
      </w:r>
      <w:proofErr w:type="spellEnd"/>
      <w:r>
        <w:t xml:space="preserve">, N. R., Davis, B., &amp; Shelton, R. N. (2022, Awarded). International Writing Centers Association Research Grant. $1000. </w:t>
      </w:r>
      <w:r>
        <w:rPr>
          <w:i/>
        </w:rPr>
        <w:t xml:space="preserve">Writing apprehension, writing self-efficacy, and writing center engagement: A mixed methods study of online doctoral students through the dissertation writing process. </w:t>
      </w:r>
    </w:p>
    <w:p w14:paraId="0000004F" w14:textId="77777777" w:rsidR="00126FBF" w:rsidRDefault="00126FBF">
      <w:pPr>
        <w:ind w:left="360" w:hanging="360"/>
      </w:pPr>
    </w:p>
    <w:p w14:paraId="00000050" w14:textId="77777777" w:rsidR="00126FBF" w:rsidRDefault="00000000">
      <w:pPr>
        <w:pBdr>
          <w:bottom w:val="single" w:sz="4" w:space="1" w:color="000000"/>
        </w:pBdr>
        <w:rPr>
          <w:sz w:val="32"/>
          <w:szCs w:val="32"/>
        </w:rPr>
      </w:pPr>
      <w:r>
        <w:rPr>
          <w:b/>
          <w:sz w:val="32"/>
          <w:szCs w:val="32"/>
        </w:rPr>
        <w:t xml:space="preserve">PEER-REVIEWED CONFERENCE PRESENTATIONS </w:t>
      </w:r>
      <w:r>
        <w:rPr>
          <w:b/>
        </w:rPr>
        <w:t>(current/former students underlined)</w:t>
      </w:r>
    </w:p>
    <w:p w14:paraId="00000051" w14:textId="62010A0D" w:rsidR="00126FBF" w:rsidRDefault="00000000">
      <w:pPr>
        <w:spacing w:after="240"/>
        <w:ind w:left="360"/>
      </w:pPr>
      <w:r>
        <w:rPr>
          <w:b/>
        </w:rPr>
        <w:t xml:space="preserve">Smith, J. </w:t>
      </w:r>
      <w:r>
        <w:t xml:space="preserve">&amp; </w:t>
      </w:r>
      <w:r>
        <w:rPr>
          <w:u w:val="single"/>
        </w:rPr>
        <w:t>Maldonado, A.</w:t>
      </w:r>
      <w:r>
        <w:t xml:space="preserve"> (2025, </w:t>
      </w:r>
      <w:sdt>
        <w:sdtPr>
          <w:tag w:val="goog_rdk_4"/>
          <w:id w:val="1251696319"/>
        </w:sdtPr>
        <w:sdtContent/>
      </w:sdt>
      <w:r>
        <w:t xml:space="preserve">April </w:t>
      </w:r>
      <w:r w:rsidR="00A539CD">
        <w:t>26</w:t>
      </w:r>
      <w:r>
        <w:t xml:space="preserve">). </w:t>
      </w:r>
      <w:r>
        <w:rPr>
          <w:i/>
        </w:rPr>
        <w:t xml:space="preserve">“I Have Two </w:t>
      </w:r>
      <w:proofErr w:type="gramStart"/>
      <w:r>
        <w:rPr>
          <w:i/>
        </w:rPr>
        <w:t>Masters Degrees</w:t>
      </w:r>
      <w:proofErr w:type="gramEnd"/>
      <w:r>
        <w:rPr>
          <w:i/>
        </w:rPr>
        <w:t>”: A Multi Case Study Exploring Teacher Agency and Book Censorship.</w:t>
      </w:r>
      <w:r>
        <w:t xml:space="preserve"> American Educational Research Association (AERA), Denver, CO.</w:t>
      </w:r>
    </w:p>
    <w:p w14:paraId="00000052" w14:textId="78D42C78" w:rsidR="00126FBF" w:rsidRDefault="00000000">
      <w:pPr>
        <w:spacing w:after="240"/>
        <w:ind w:left="360"/>
      </w:pPr>
      <w:r>
        <w:rPr>
          <w:b/>
        </w:rPr>
        <w:t>Smith, J.</w:t>
      </w:r>
      <w:r>
        <w:t xml:space="preserve">, </w:t>
      </w:r>
      <w:proofErr w:type="spellStart"/>
      <w:r>
        <w:t>Sanguras</w:t>
      </w:r>
      <w:proofErr w:type="spellEnd"/>
      <w:r>
        <w:t xml:space="preserve">, L., Kaul, C., &amp; </w:t>
      </w:r>
      <w:proofErr w:type="spellStart"/>
      <w:r>
        <w:t>Werse</w:t>
      </w:r>
      <w:proofErr w:type="spellEnd"/>
      <w:r>
        <w:t xml:space="preserve">, N. R. (2025, </w:t>
      </w:r>
      <w:sdt>
        <w:sdtPr>
          <w:tag w:val="goog_rdk_5"/>
          <w:id w:val="975955698"/>
        </w:sdtPr>
        <w:sdtContent/>
      </w:sdt>
      <w:r>
        <w:t xml:space="preserve">April </w:t>
      </w:r>
      <w:r w:rsidR="00A539CD">
        <w:t>23</w:t>
      </w:r>
      <w:r>
        <w:t xml:space="preserve">). </w:t>
      </w:r>
      <w:r>
        <w:rPr>
          <w:i/>
        </w:rPr>
        <w:t>Dissertation readiness: An examination of doctoral student self-evaluations and faculty advisor ratings.</w:t>
      </w:r>
      <w:r>
        <w:t xml:space="preserve"> American Educational Research Association (AERA), Denver, CO. </w:t>
      </w:r>
    </w:p>
    <w:p w14:paraId="00000053" w14:textId="77777777" w:rsidR="00126FBF" w:rsidRDefault="00000000">
      <w:pPr>
        <w:spacing w:after="240"/>
        <w:ind w:left="360"/>
        <w:rPr>
          <w:highlight w:val="yellow"/>
        </w:rPr>
      </w:pPr>
      <w:r>
        <w:rPr>
          <w:b/>
        </w:rPr>
        <w:t xml:space="preserve">Smith, J. </w:t>
      </w:r>
      <w:r>
        <w:t xml:space="preserve">(2024, November 22). </w:t>
      </w:r>
      <w:r>
        <w:rPr>
          <w:i/>
        </w:rPr>
        <w:t>Exploring “fake reading”: Authentic engagement in independent reading [Poster presentation].</w:t>
      </w:r>
      <w:r>
        <w:t xml:space="preserve"> National Council of Teachers of English (NCTE), Boston, MA.</w:t>
      </w:r>
    </w:p>
    <w:p w14:paraId="00000054" w14:textId="77777777" w:rsidR="00126FBF" w:rsidRDefault="00000000">
      <w:pPr>
        <w:spacing w:after="240"/>
        <w:ind w:left="360"/>
      </w:pPr>
      <w:proofErr w:type="spellStart"/>
      <w:r>
        <w:rPr>
          <w:u w:val="single"/>
        </w:rPr>
        <w:t>Heilers</w:t>
      </w:r>
      <w:proofErr w:type="spellEnd"/>
      <w:r>
        <w:rPr>
          <w:u w:val="single"/>
        </w:rPr>
        <w:t>, A.</w:t>
      </w:r>
      <w:r>
        <w:t xml:space="preserve"> &amp; </w:t>
      </w:r>
      <w:r>
        <w:rPr>
          <w:b/>
        </w:rPr>
        <w:t xml:space="preserve">Smith, J. </w:t>
      </w:r>
      <w:r>
        <w:t xml:space="preserve">(2024, November 21). </w:t>
      </w:r>
      <w:r>
        <w:rPr>
          <w:i/>
        </w:rPr>
        <w:t>Cultivating community: A mixed-methods study examining community literacy practices in the secondary ELA Classroom [presentation].</w:t>
      </w:r>
      <w:r>
        <w:t xml:space="preserve"> National Council of Teachers of English (NCTE), Boston, MA.</w:t>
      </w:r>
    </w:p>
    <w:p w14:paraId="00000055" w14:textId="77777777" w:rsidR="00126FBF" w:rsidRDefault="00000000">
      <w:pPr>
        <w:spacing w:after="240"/>
        <w:ind w:left="360"/>
      </w:pPr>
      <w:proofErr w:type="spellStart"/>
      <w:r>
        <w:t>Werse</w:t>
      </w:r>
      <w:proofErr w:type="spellEnd"/>
      <w:r>
        <w:t xml:space="preserve">, N. R., Kaul, C., Smith, J. C., Papadakis, L. K., &amp; </w:t>
      </w:r>
      <w:r>
        <w:rPr>
          <w:b/>
        </w:rPr>
        <w:t>Smith, J.</w:t>
      </w:r>
      <w:r>
        <w:t xml:space="preserve"> (2024, October 26). </w:t>
      </w:r>
      <w:r>
        <w:rPr>
          <w:i/>
        </w:rPr>
        <w:t>Exploring the Theoretical Challenges and Necessity of Studying Writing Self-Efficacy Among Doctoral Graduate Professional Degree Students [presentation].</w:t>
      </w:r>
      <w:r>
        <w:t xml:space="preserve"> International Writing Centers Association (IWCA), Virtual Conference.</w:t>
      </w:r>
    </w:p>
    <w:p w14:paraId="00000056" w14:textId="77777777" w:rsidR="00126FBF" w:rsidRDefault="00000000">
      <w:pPr>
        <w:spacing w:after="240"/>
        <w:ind w:left="360"/>
      </w:pPr>
      <w:proofErr w:type="spellStart"/>
      <w:r>
        <w:t>Werse</w:t>
      </w:r>
      <w:proofErr w:type="spellEnd"/>
      <w:r>
        <w:t xml:space="preserve">, N. R., </w:t>
      </w:r>
      <w:r>
        <w:rPr>
          <w:b/>
        </w:rPr>
        <w:t>Smith, J</w:t>
      </w:r>
      <w:r>
        <w:t xml:space="preserve">., Howell, L., Shelton, R. N., Jones Davis, B. K., Crocker Papadakis, L. K., &amp; </w:t>
      </w:r>
      <w:proofErr w:type="spellStart"/>
      <w:r>
        <w:t>Sanguras</w:t>
      </w:r>
      <w:proofErr w:type="spellEnd"/>
      <w:r>
        <w:t xml:space="preserve">, L. (2024, October 16). </w:t>
      </w:r>
      <w:r>
        <w:rPr>
          <w:i/>
        </w:rPr>
        <w:t>The Composition Resource Guide: Setting transparent standards for the dissertation in practice for students, faculty, and administration [Presentation].</w:t>
      </w:r>
      <w:r>
        <w:t xml:space="preserve"> Carnegie Project on the Education Doctorate Convening (CPED), Honolulu, HI.</w:t>
      </w:r>
    </w:p>
    <w:p w14:paraId="00000057" w14:textId="77777777" w:rsidR="00126FBF" w:rsidRDefault="00000000">
      <w:pPr>
        <w:spacing w:after="240"/>
        <w:ind w:left="360"/>
      </w:pPr>
      <w:r>
        <w:rPr>
          <w:b/>
        </w:rPr>
        <w:t>Smith, J</w:t>
      </w:r>
      <w:r>
        <w:t xml:space="preserve">., Crocker Papadakis, L. K., Kaul, C. R., Shelton, R. N., </w:t>
      </w:r>
      <w:proofErr w:type="spellStart"/>
      <w:r>
        <w:t>Werse</w:t>
      </w:r>
      <w:proofErr w:type="spellEnd"/>
      <w:r>
        <w:t xml:space="preserve">, N. R., Jones Davis, B. K., &amp; Howell, L. (2024, October 15). </w:t>
      </w:r>
      <w:r>
        <w:rPr>
          <w:i/>
        </w:rPr>
        <w:t xml:space="preserve">Dynamic partnerships: Enhancing Ed.D. student progress with collaborative advising and creative defense committees [Presentation]. </w:t>
      </w:r>
      <w:r>
        <w:t>Carnegie Project on the Education Doctorate Convening (CPED), Honolulu, HI.</w:t>
      </w:r>
    </w:p>
    <w:p w14:paraId="00000058" w14:textId="77777777" w:rsidR="00126FBF" w:rsidRDefault="00000000">
      <w:pPr>
        <w:spacing w:after="240"/>
        <w:ind w:left="360"/>
      </w:pPr>
      <w:proofErr w:type="spellStart"/>
      <w:r>
        <w:t>Sanguras</w:t>
      </w:r>
      <w:proofErr w:type="spellEnd"/>
      <w:r>
        <w:t xml:space="preserve">, L., Crocker Papadakis, L. K., </w:t>
      </w:r>
      <w:proofErr w:type="spellStart"/>
      <w:r>
        <w:t>Werse</w:t>
      </w:r>
      <w:proofErr w:type="spellEnd"/>
      <w:r>
        <w:t xml:space="preserve">, N., </w:t>
      </w:r>
      <w:r>
        <w:rPr>
          <w:b/>
        </w:rPr>
        <w:t>Smith, J.</w:t>
      </w:r>
      <w:r>
        <w:t xml:space="preserve">, Howell, L., Kaul, C., Smith, J. C. (2024, October 14). </w:t>
      </w:r>
      <w:r>
        <w:rPr>
          <w:i/>
        </w:rPr>
        <w:t xml:space="preserve">Establishing Standards, Transparency, and Authenticity: Crafting a Roadmap </w:t>
      </w:r>
      <w:r>
        <w:rPr>
          <w:i/>
        </w:rPr>
        <w:lastRenderedPageBreak/>
        <w:t>for your Dissertation in Practice [Workshop].</w:t>
      </w:r>
      <w:r>
        <w:t xml:space="preserve"> Carnegie Project on the Education Doctorate Convening (CPED), Honolulu, HI.</w:t>
      </w:r>
    </w:p>
    <w:p w14:paraId="00000059" w14:textId="77777777" w:rsidR="00126FBF" w:rsidRDefault="00000000">
      <w:pPr>
        <w:spacing w:after="240"/>
        <w:ind w:left="360" w:hanging="360"/>
      </w:pPr>
      <w:r>
        <w:rPr>
          <w:b/>
        </w:rPr>
        <w:t>Smith, J.,</w:t>
      </w:r>
      <w:r>
        <w:t xml:space="preserve"> </w:t>
      </w:r>
      <w:r>
        <w:rPr>
          <w:u w:val="single"/>
        </w:rPr>
        <w:t>Roach, K.</w:t>
      </w:r>
      <w:r>
        <w:rPr>
          <w:i/>
        </w:rPr>
        <w:t>,</w:t>
      </w:r>
      <w:r>
        <w:t xml:space="preserve"> </w:t>
      </w:r>
      <w:r>
        <w:rPr>
          <w:u w:val="single"/>
        </w:rPr>
        <w:t xml:space="preserve">Maldonado, A., </w:t>
      </w:r>
      <w:r>
        <w:t xml:space="preserve">&amp; </w:t>
      </w:r>
      <w:r>
        <w:rPr>
          <w:u w:val="single"/>
        </w:rPr>
        <w:t>Bryant, M</w:t>
      </w:r>
      <w:r>
        <w:rPr>
          <w:i/>
          <w:u w:val="single"/>
        </w:rPr>
        <w:t>.</w:t>
      </w:r>
      <w:r>
        <w:t xml:space="preserve"> (2024, April 13). </w:t>
      </w:r>
      <w:r>
        <w:rPr>
          <w:i/>
        </w:rPr>
        <w:t>Teachers' Preparedness to Teach Contested Texts: A Multiple Case Study [Poster presentation].</w:t>
      </w:r>
      <w:r>
        <w:t xml:space="preserve"> American Educational Research Association (AERA), Philadelphia, PA.</w:t>
      </w:r>
    </w:p>
    <w:p w14:paraId="0000005A" w14:textId="77777777" w:rsidR="00126FBF" w:rsidRDefault="00000000">
      <w:pPr>
        <w:spacing w:after="240"/>
        <w:ind w:left="360" w:hanging="360"/>
        <w:rPr>
          <w:highlight w:val="white"/>
        </w:rPr>
      </w:pPr>
      <w:proofErr w:type="spellStart"/>
      <w:r>
        <w:t>Werse</w:t>
      </w:r>
      <w:proofErr w:type="spellEnd"/>
      <w:r>
        <w:t>, N. R., Kaul, C., Howell, L., Davis, B. K.,</w:t>
      </w:r>
      <w:r>
        <w:rPr>
          <w:b/>
        </w:rPr>
        <w:t xml:space="preserve"> Smith, J.</w:t>
      </w:r>
      <w:r>
        <w:t>, &amp; Shelton, R. N. (2023, October 5). O</w:t>
      </w:r>
      <w:r>
        <w:rPr>
          <w:i/>
        </w:rPr>
        <w:t xml:space="preserve">vercoming misaligned assessments to support student progress: When students and advisors assess dissertation progress differently. </w:t>
      </w:r>
      <w:r>
        <w:rPr>
          <w:highlight w:val="white"/>
        </w:rPr>
        <w:t xml:space="preserve">Carnegie Project on the Education Doctorate (CPED) Convening, Pensacola, FL. </w:t>
      </w:r>
    </w:p>
    <w:p w14:paraId="0000005B" w14:textId="77777777" w:rsidR="00126FBF" w:rsidRDefault="00000000">
      <w:pPr>
        <w:spacing w:after="240"/>
        <w:ind w:left="360" w:hanging="360"/>
        <w:rPr>
          <w:b/>
        </w:rPr>
      </w:pPr>
      <w:r>
        <w:rPr>
          <w:highlight w:val="white"/>
        </w:rPr>
        <w:t xml:space="preserve">Kaul, C., </w:t>
      </w:r>
      <w:r>
        <w:rPr>
          <w:b/>
          <w:highlight w:val="white"/>
        </w:rPr>
        <w:t>Smith, J</w:t>
      </w:r>
      <w:r>
        <w:rPr>
          <w:highlight w:val="white"/>
        </w:rPr>
        <w:t xml:space="preserve">., </w:t>
      </w:r>
      <w:proofErr w:type="spellStart"/>
      <w:r>
        <w:rPr>
          <w:highlight w:val="white"/>
        </w:rPr>
        <w:t>Werse</w:t>
      </w:r>
      <w:proofErr w:type="spellEnd"/>
      <w:r>
        <w:rPr>
          <w:highlight w:val="white"/>
        </w:rPr>
        <w:t xml:space="preserve">, N. R., Howell, L., Shelton, R. N., &amp; Davis, B. K. (2023, October 4). </w:t>
      </w:r>
      <w:r>
        <w:rPr>
          <w:i/>
          <w:highlight w:val="white"/>
        </w:rPr>
        <w:t>Addressing pitfalls that disrupt the problem of practice dissertation writing process in online programs</w:t>
      </w:r>
      <w:r>
        <w:rPr>
          <w:highlight w:val="white"/>
        </w:rPr>
        <w:t>. Carnegie Project on the Education Doctorate (CPED) Convening, Pensacola, FL.</w:t>
      </w:r>
    </w:p>
    <w:p w14:paraId="0000005C" w14:textId="77777777" w:rsidR="00126FBF" w:rsidRDefault="00000000">
      <w:pPr>
        <w:spacing w:after="240"/>
        <w:ind w:left="360" w:hanging="360"/>
      </w:pPr>
      <w:r>
        <w:rPr>
          <w:b/>
        </w:rPr>
        <w:t xml:space="preserve">Smith, J. </w:t>
      </w:r>
      <w:r>
        <w:t xml:space="preserve">(2023, April 28). </w:t>
      </w:r>
      <w:r>
        <w:rPr>
          <w:i/>
        </w:rPr>
        <w:t xml:space="preserve">Student demographic representation in assigned long texts [Poster presentation]. </w:t>
      </w:r>
      <w:r>
        <w:t>22nd Annual Region 5-Texas National Association for Multicultural Education (</w:t>
      </w:r>
      <w:proofErr w:type="spellStart"/>
      <w:r>
        <w:t>TxNAME</w:t>
      </w:r>
      <w:proofErr w:type="spellEnd"/>
      <w:r>
        <w:t>) Conference, Waco, TX.</w:t>
      </w:r>
    </w:p>
    <w:p w14:paraId="0000005D" w14:textId="77777777" w:rsidR="00126FBF" w:rsidRDefault="00000000">
      <w:pPr>
        <w:spacing w:after="240"/>
        <w:ind w:left="360" w:hanging="360"/>
      </w:pPr>
      <w:r>
        <w:rPr>
          <w:b/>
        </w:rPr>
        <w:t xml:space="preserve">Smith, J. </w:t>
      </w:r>
      <w:r>
        <w:t xml:space="preserve">(2023, April 13). </w:t>
      </w:r>
      <w:r>
        <w:rPr>
          <w:i/>
        </w:rPr>
        <w:t xml:space="preserve">Book Choice. </w:t>
      </w:r>
      <w:r>
        <w:t>American Educational Research Association (AERA), Online conference.</w:t>
      </w:r>
    </w:p>
    <w:p w14:paraId="0000005E" w14:textId="77777777" w:rsidR="00126FBF" w:rsidRDefault="00000000">
      <w:pPr>
        <w:spacing w:after="240"/>
        <w:ind w:left="360" w:hanging="360"/>
      </w:pPr>
      <w:r>
        <w:rPr>
          <w:b/>
        </w:rPr>
        <w:t>Smith, J.</w:t>
      </w:r>
      <w:r>
        <w:t xml:space="preserve">, </w:t>
      </w:r>
      <w:r>
        <w:rPr>
          <w:u w:val="single"/>
        </w:rPr>
        <w:t>Maldonado, A.</w:t>
      </w:r>
      <w:r>
        <w:t xml:space="preserve">, </w:t>
      </w:r>
      <w:r>
        <w:rPr>
          <w:u w:val="single"/>
        </w:rPr>
        <w:t>Bryant, M.</w:t>
      </w:r>
      <w:r>
        <w:t xml:space="preserve">, </w:t>
      </w:r>
      <w:r>
        <w:rPr>
          <w:u w:val="single"/>
        </w:rPr>
        <w:t>Roach, K.</w:t>
      </w:r>
      <w:r>
        <w:t xml:space="preserve"> (2023, March 28). </w:t>
      </w:r>
      <w:r>
        <w:rPr>
          <w:i/>
        </w:rPr>
        <w:t xml:space="preserve">Banned Books and Silenced Voices: A Multiple Case Study Exploring Teachers' Preparedness to Teach Contested Texts. </w:t>
      </w:r>
      <w:r>
        <w:t>Association of Teacher Educators Annual Conference (ATE), Jacksonville, FL.</w:t>
      </w:r>
    </w:p>
    <w:p w14:paraId="0000005F" w14:textId="77777777" w:rsidR="00126FBF" w:rsidRDefault="00000000">
      <w:pPr>
        <w:spacing w:after="240"/>
        <w:ind w:left="360" w:hanging="360"/>
      </w:pPr>
      <w:r>
        <w:t xml:space="preserve">Shelton, R., </w:t>
      </w:r>
      <w:r>
        <w:rPr>
          <w:b/>
        </w:rPr>
        <w:t>Smith, J.</w:t>
      </w:r>
      <w:r>
        <w:t xml:space="preserve">, </w:t>
      </w:r>
      <w:r>
        <w:rPr>
          <w:u w:val="single"/>
        </w:rPr>
        <w:t>Scholten, N</w:t>
      </w:r>
      <w:r>
        <w:t xml:space="preserve">., &amp; McCall, M. (2023, March 28). </w:t>
      </w:r>
      <w:r>
        <w:rPr>
          <w:i/>
        </w:rPr>
        <w:t xml:space="preserve">Secondary Preservice Teachers’ Critical Reflecting Practices: Examining Perceptions of Confidence Using a Two-Part Video Reflection. </w:t>
      </w:r>
      <w:r>
        <w:t>Association of Teacher Educators Annual Conference (ATE), Jacksonville, FL.</w:t>
      </w:r>
    </w:p>
    <w:p w14:paraId="00000060" w14:textId="77777777" w:rsidR="00126FBF" w:rsidRDefault="00000000">
      <w:pPr>
        <w:spacing w:after="240"/>
        <w:ind w:left="360" w:hanging="360"/>
      </w:pPr>
      <w:r>
        <w:t xml:space="preserve">Rogers, R. M., Wilkerson, T. L, Shanks, N., Shelton, R. N., Talbert, T. L., Scott, L., McGill, K., Nesmith, S., Cooper, S., Cox, H., Talbert, S., McCall, M., Hagan-Burke, S., &amp; </w:t>
      </w:r>
      <w:r>
        <w:rPr>
          <w:b/>
        </w:rPr>
        <w:t xml:space="preserve">Smith, J. </w:t>
      </w:r>
      <w:r>
        <w:t>(2023, March 27). </w:t>
      </w:r>
      <w:r>
        <w:rPr>
          <w:i/>
        </w:rPr>
        <w:t>The Baylor Experience Part 1: A 100-Year Journey of Light and Learning </w:t>
      </w:r>
      <w:r>
        <w:t>[Presentation]. Association of Teacher Educators Annual Meeting (ATE), Jacksonville, FL.</w:t>
      </w:r>
    </w:p>
    <w:p w14:paraId="00000061" w14:textId="77777777" w:rsidR="00126FBF" w:rsidRDefault="00000000">
      <w:pPr>
        <w:spacing w:after="240"/>
        <w:ind w:left="360" w:hanging="360"/>
      </w:pPr>
      <w:r>
        <w:rPr>
          <w:b/>
        </w:rPr>
        <w:t xml:space="preserve">Smith, J. </w:t>
      </w:r>
      <w:r>
        <w:t xml:space="preserve">(2023, Jan. 21). </w:t>
      </w:r>
      <w:r>
        <w:rPr>
          <w:i/>
        </w:rPr>
        <w:t>Book choice for teachers.</w:t>
      </w:r>
      <w:r>
        <w:t xml:space="preserve"> South Central Area Network Professional Development Schools Conference (SCANPDS), Waco, TX.</w:t>
      </w:r>
    </w:p>
    <w:p w14:paraId="00000062" w14:textId="77777777" w:rsidR="00126FBF" w:rsidRDefault="00000000">
      <w:pPr>
        <w:spacing w:after="240"/>
        <w:ind w:left="360" w:hanging="360"/>
      </w:pPr>
      <w:r>
        <w:rPr>
          <w:b/>
        </w:rPr>
        <w:t xml:space="preserve">Smith, J. </w:t>
      </w:r>
      <w:r>
        <w:t xml:space="preserve">&amp; </w:t>
      </w:r>
      <w:r>
        <w:rPr>
          <w:u w:val="single"/>
        </w:rPr>
        <w:t>Maldonado, A</w:t>
      </w:r>
      <w:r>
        <w:t xml:space="preserve">. (2023, Jan. 21). </w:t>
      </w:r>
      <w:r>
        <w:rPr>
          <w:i/>
        </w:rPr>
        <w:t>Pedagogy of Care.</w:t>
      </w:r>
      <w:r>
        <w:t xml:space="preserve"> South Central Area Network Professional Development Schools Conference (SCANPDS), Waco, TX.</w:t>
      </w:r>
    </w:p>
    <w:p w14:paraId="00000063" w14:textId="77777777" w:rsidR="00126FBF" w:rsidRDefault="00000000">
      <w:pPr>
        <w:spacing w:after="240"/>
        <w:ind w:left="360" w:hanging="360"/>
        <w:rPr>
          <w:i/>
        </w:rPr>
      </w:pPr>
      <w:r>
        <w:rPr>
          <w:b/>
        </w:rPr>
        <w:t>Smith, J.</w:t>
      </w:r>
      <w:r>
        <w:rPr>
          <w:b/>
          <w:i/>
        </w:rPr>
        <w:t xml:space="preserve">, </w:t>
      </w:r>
      <w:r>
        <w:t xml:space="preserve">&amp; Nichols, T. P. (2022, Dec. 2). </w:t>
      </w:r>
      <w:r>
        <w:rPr>
          <w:i/>
        </w:rPr>
        <w:t xml:space="preserve">Textual feeling: Reading, politics, and the (re)turn to affect. </w:t>
      </w:r>
      <w:r>
        <w:t>Literacy Research Association Conference (LRA), Phoenix, AZ.</w:t>
      </w:r>
      <w:r>
        <w:rPr>
          <w:i/>
        </w:rPr>
        <w:t xml:space="preserve"> </w:t>
      </w:r>
    </w:p>
    <w:p w14:paraId="00000064" w14:textId="77777777" w:rsidR="00126FBF" w:rsidRDefault="00000000">
      <w:pPr>
        <w:spacing w:after="240"/>
        <w:ind w:left="360" w:hanging="360"/>
      </w:pPr>
      <w:r>
        <w:t xml:space="preserve">Kaul, C., </w:t>
      </w:r>
      <w:proofErr w:type="spellStart"/>
      <w:r>
        <w:t>Werse</w:t>
      </w:r>
      <w:proofErr w:type="spellEnd"/>
      <w:r>
        <w:t xml:space="preserve">, N., </w:t>
      </w:r>
      <w:r>
        <w:rPr>
          <w:b/>
        </w:rPr>
        <w:t>Smith, J</w:t>
      </w:r>
      <w:r>
        <w:t xml:space="preserve">., &amp; Davis, B. K. (2022, Nov. 1). </w:t>
      </w:r>
      <w:r>
        <w:rPr>
          <w:i/>
        </w:rPr>
        <w:t>Do graduate students utilize the virtual research and writing development center in writing their dissertations? Why or why not?</w:t>
      </w:r>
      <w:r>
        <w:t xml:space="preserve"> </w:t>
      </w:r>
      <w:r>
        <w:lastRenderedPageBreak/>
        <w:t>[Asynchronous Virtual Conference Presentation]. Online Learning Consortium Accelerate Conference (OLCA), virtual conference.</w:t>
      </w:r>
    </w:p>
    <w:p w14:paraId="00000065" w14:textId="77777777" w:rsidR="00126FBF" w:rsidRDefault="00000000">
      <w:pPr>
        <w:spacing w:after="240"/>
        <w:ind w:left="360" w:hanging="360"/>
      </w:pPr>
      <w:r>
        <w:t xml:space="preserve">Kaul, C., </w:t>
      </w:r>
      <w:proofErr w:type="spellStart"/>
      <w:r>
        <w:t>Werse</w:t>
      </w:r>
      <w:proofErr w:type="spellEnd"/>
      <w:r>
        <w:t xml:space="preserve">, N., </w:t>
      </w:r>
      <w:r>
        <w:rPr>
          <w:b/>
        </w:rPr>
        <w:t>Smith, J</w:t>
      </w:r>
      <w:r>
        <w:t xml:space="preserve">., &amp; Davis, B. K. (2022, Nov. 1). </w:t>
      </w:r>
      <w:r>
        <w:rPr>
          <w:i/>
        </w:rPr>
        <w:t>Nuts and Bolts of Writing.</w:t>
      </w:r>
      <w:r>
        <w:t xml:space="preserve"> [Asynchronous Virtual Conference Presentation]. Online Learning Consortium Accelerate Conference (OLCA), virtual conference.</w:t>
      </w:r>
    </w:p>
    <w:p w14:paraId="00000066" w14:textId="77777777" w:rsidR="00126FBF" w:rsidRDefault="00000000">
      <w:pPr>
        <w:ind w:left="720"/>
        <w:rPr>
          <w:color w:val="171717"/>
          <w:highlight w:val="white"/>
        </w:rPr>
      </w:pPr>
      <w:r>
        <w:rPr>
          <w:color w:val="171717"/>
          <w:highlight w:val="white"/>
        </w:rPr>
        <w:t xml:space="preserve">Crocker Papadakis, L., Kaul, C. R., Davis, B. K., </w:t>
      </w:r>
      <w:proofErr w:type="spellStart"/>
      <w:r>
        <w:rPr>
          <w:color w:val="171717"/>
          <w:highlight w:val="white"/>
        </w:rPr>
        <w:t>Werse</w:t>
      </w:r>
      <w:proofErr w:type="spellEnd"/>
      <w:r>
        <w:rPr>
          <w:color w:val="171717"/>
          <w:highlight w:val="white"/>
        </w:rPr>
        <w:t xml:space="preserve">, N. R., </w:t>
      </w:r>
      <w:r>
        <w:rPr>
          <w:b/>
          <w:color w:val="171717"/>
          <w:highlight w:val="white"/>
        </w:rPr>
        <w:t xml:space="preserve">Smith, J. </w:t>
      </w:r>
      <w:r>
        <w:rPr>
          <w:color w:val="171717"/>
          <w:highlight w:val="white"/>
        </w:rPr>
        <w:t xml:space="preserve">&amp; Howell, L. (2022, October 26-29). </w:t>
      </w:r>
      <w:r>
        <w:rPr>
          <w:i/>
          <w:color w:val="171717"/>
          <w:highlight w:val="white"/>
        </w:rPr>
        <w:t xml:space="preserve">Strong connections: Relationship building between faculty and writing center professionals </w:t>
      </w:r>
      <w:r>
        <w:rPr>
          <w:color w:val="171717"/>
          <w:highlight w:val="white"/>
        </w:rPr>
        <w:t>[Roundtable Presentation]. 2022 International Writing Centers Association Annual Conference, Vancouver B.C., Canada.</w:t>
      </w:r>
    </w:p>
    <w:p w14:paraId="00000067" w14:textId="77777777" w:rsidR="00126FBF" w:rsidRDefault="00126FBF">
      <w:pPr>
        <w:ind w:left="720"/>
        <w:rPr>
          <w:color w:val="171717"/>
          <w:highlight w:val="white"/>
        </w:rPr>
      </w:pPr>
    </w:p>
    <w:p w14:paraId="00000068" w14:textId="77777777" w:rsidR="00126FBF" w:rsidRDefault="00000000">
      <w:pPr>
        <w:spacing w:after="240"/>
        <w:ind w:left="360" w:hanging="360"/>
      </w:pPr>
      <w:r>
        <w:rPr>
          <w:b/>
        </w:rPr>
        <w:t xml:space="preserve">Smith, J. </w:t>
      </w:r>
      <w:r>
        <w:t>(2022, Sept. 19).</w:t>
      </w:r>
      <w:r>
        <w:rPr>
          <w:b/>
        </w:rPr>
        <w:t xml:space="preserve"> </w:t>
      </w:r>
      <w:r>
        <w:rPr>
          <w:i/>
        </w:rPr>
        <w:t>Representation in McLennan County Book Lists.</w:t>
      </w:r>
      <w:r>
        <w:t xml:space="preserve"> Fundamentals of Data Research Faculty Fellowship Symposium.</w:t>
      </w:r>
    </w:p>
    <w:p w14:paraId="00000069" w14:textId="77777777" w:rsidR="00126FBF" w:rsidRDefault="00000000">
      <w:pPr>
        <w:spacing w:after="240"/>
        <w:ind w:left="360" w:hanging="360"/>
      </w:pPr>
      <w:r>
        <w:t xml:space="preserve">Papadakis, L. C., </w:t>
      </w:r>
      <w:proofErr w:type="spellStart"/>
      <w:r>
        <w:t>Werse</w:t>
      </w:r>
      <w:proofErr w:type="spellEnd"/>
      <w:r>
        <w:t xml:space="preserve">, N., </w:t>
      </w:r>
      <w:r>
        <w:rPr>
          <w:b/>
        </w:rPr>
        <w:t xml:space="preserve">Smith, J., </w:t>
      </w:r>
      <w:r>
        <w:t xml:space="preserve">Shelton, N., &amp; Kaul, C. (2022, March 9). </w:t>
      </w:r>
      <w:r>
        <w:rPr>
          <w:i/>
        </w:rPr>
        <w:t>Between student and advisor: A preliminary report on a mixed methods study comparing doctoral student self-assessments of their writing with dissertation advisor assessments</w:t>
      </w:r>
      <w:r>
        <w:t xml:space="preserve"> [Conference presentation]. IWCA Online Collaborative. </w:t>
      </w:r>
    </w:p>
    <w:p w14:paraId="0000006A" w14:textId="77777777" w:rsidR="00126FBF" w:rsidRDefault="00000000">
      <w:pPr>
        <w:spacing w:after="240"/>
        <w:ind w:left="360" w:hanging="360"/>
      </w:pPr>
      <w:r>
        <w:rPr>
          <w:b/>
        </w:rPr>
        <w:t xml:space="preserve">Smith, J., </w:t>
      </w:r>
      <w:r>
        <w:t xml:space="preserve">Shelton, R., </w:t>
      </w:r>
      <w:proofErr w:type="spellStart"/>
      <w:r>
        <w:t>Werse</w:t>
      </w:r>
      <w:proofErr w:type="spellEnd"/>
      <w:r>
        <w:t xml:space="preserve">, N., Kaul, C., &amp; Papadakis, L. C. (2022, March 9). </w:t>
      </w:r>
      <w:r>
        <w:rPr>
          <w:i/>
        </w:rPr>
        <w:t>Visiting the Writing Center in an online program</w:t>
      </w:r>
      <w:r>
        <w:t xml:space="preserve"> [Conference presentation]. IWCA Online Collaborative.</w:t>
      </w:r>
    </w:p>
    <w:p w14:paraId="0000006B" w14:textId="77777777" w:rsidR="00126FBF" w:rsidRDefault="00000000">
      <w:pPr>
        <w:spacing w:after="240"/>
        <w:ind w:left="360" w:hanging="360"/>
      </w:pPr>
      <w:r>
        <w:rPr>
          <w:b/>
        </w:rPr>
        <w:t>Smith, J.,</w:t>
      </w:r>
      <w:r>
        <w:t xml:space="preserve"> Talbert, S., Choucair, M. (2022, March 3–4). </w:t>
      </w:r>
      <w:r>
        <w:rPr>
          <w:i/>
        </w:rPr>
        <w:t>A tale of two experiences: Modeling best secondary ELAR teaching practices in the worst of times</w:t>
      </w:r>
      <w:r>
        <w:t xml:space="preserve"> [Conference presentation]. Association of Independent Liberal Arts Colleges for Teacher Education (AILACTE), New Orleans, LA.</w:t>
      </w:r>
    </w:p>
    <w:p w14:paraId="0000006C" w14:textId="77777777" w:rsidR="00126FBF" w:rsidRDefault="00000000">
      <w:pPr>
        <w:spacing w:after="240"/>
        <w:ind w:left="360" w:hanging="360"/>
      </w:pPr>
      <w:r>
        <w:rPr>
          <w:b/>
        </w:rPr>
        <w:t>Smith, J.</w:t>
      </w:r>
      <w:r>
        <w:t xml:space="preserve"> (2022, February 20–23). </w:t>
      </w:r>
      <w:r>
        <w:rPr>
          <w:i/>
        </w:rPr>
        <w:t>Time and doctoral degrees wait for no one: Creating a culture of support amidst a global pandemic.</w:t>
      </w:r>
      <w:r>
        <w:t xml:space="preserve"> Critical Questions in Education Conference (</w:t>
      </w:r>
      <w:proofErr w:type="spellStart"/>
      <w:r>
        <w:t>CQiE</w:t>
      </w:r>
      <w:proofErr w:type="spellEnd"/>
      <w:r>
        <w:t xml:space="preserve">), Charleston, SC. </w:t>
      </w:r>
    </w:p>
    <w:p w14:paraId="0000006D" w14:textId="77777777" w:rsidR="00126FBF" w:rsidRDefault="00000000">
      <w:pPr>
        <w:spacing w:after="240"/>
        <w:ind w:left="360" w:hanging="360"/>
      </w:pPr>
      <w:r>
        <w:rPr>
          <w:b/>
        </w:rPr>
        <w:t xml:space="preserve">Smith, J., </w:t>
      </w:r>
      <w:r>
        <w:t xml:space="preserve">Willis, V., </w:t>
      </w:r>
      <w:proofErr w:type="spellStart"/>
      <w:r>
        <w:t>Hagins</w:t>
      </w:r>
      <w:proofErr w:type="spellEnd"/>
      <w:r>
        <w:t xml:space="preserve">, L., </w:t>
      </w:r>
      <w:r>
        <w:rPr>
          <w:u w:val="single"/>
        </w:rPr>
        <w:t>Allen, H.</w:t>
      </w:r>
      <w:r>
        <w:t xml:space="preserve">, </w:t>
      </w:r>
      <w:proofErr w:type="spellStart"/>
      <w:r>
        <w:t>Palican</w:t>
      </w:r>
      <w:proofErr w:type="spellEnd"/>
      <w:r>
        <w:t xml:space="preserve">, A., Taylor, W., Davis, L., &amp; Sanchez, S. (2021, March 30). </w:t>
      </w:r>
      <w:r>
        <w:rPr>
          <w:i/>
        </w:rPr>
        <w:t>Co-teach</w:t>
      </w:r>
      <w:r>
        <w:t>. National Association for Professional Development Schools (NAPDS), Online conference.</w:t>
      </w:r>
    </w:p>
    <w:p w14:paraId="0000006E" w14:textId="77777777" w:rsidR="00126FBF" w:rsidRDefault="00000000">
      <w:pPr>
        <w:spacing w:after="240"/>
        <w:ind w:left="360" w:hanging="360"/>
      </w:pPr>
      <w:r>
        <w:t xml:space="preserve">Talbert, T. L., Magill, K. R., Blevins, B., Connor, K., Maldonado, A., Scholten, N., </w:t>
      </w:r>
      <w:r>
        <w:rPr>
          <w:b/>
        </w:rPr>
        <w:t>Smith, J.</w:t>
      </w:r>
      <w:r>
        <w:t xml:space="preserve">, Smith, V. D. (2021, April 10). </w:t>
      </w:r>
      <w:r>
        <w:rPr>
          <w:i/>
        </w:rPr>
        <w:t>Critically conscious reciprocal mentoring: Reimagining and renewing the egalitarian learning community.</w:t>
      </w:r>
      <w:r>
        <w:t xml:space="preserve"> American Educational Research Association (AERA), Online conference. </w:t>
      </w:r>
    </w:p>
    <w:p w14:paraId="0000006F" w14:textId="77777777" w:rsidR="00126FBF" w:rsidRDefault="00000000">
      <w:pPr>
        <w:spacing w:after="240"/>
        <w:ind w:left="360" w:hanging="360"/>
      </w:pPr>
      <w:r>
        <w:t xml:space="preserve">Talbert, T. L., Magill, K. R., Blevins, B., Connor, K., Maldonado, A., Scholten, N., </w:t>
      </w:r>
      <w:r>
        <w:rPr>
          <w:b/>
        </w:rPr>
        <w:t>Smith, J.</w:t>
      </w:r>
      <w:r>
        <w:t xml:space="preserve">, Smith, V. D. (2020, December 3). </w:t>
      </w:r>
      <w:r>
        <w:rPr>
          <w:i/>
        </w:rPr>
        <w:t>Critically conscious reciprocal mentoring: Reimagining and renewing the egalitarian learning community</w:t>
      </w:r>
      <w:r>
        <w:t xml:space="preserve">. College and University Faculty Assembly &amp; The National Council for the Social Studies (CUFA/NCSS)., Online conference. </w:t>
      </w:r>
    </w:p>
    <w:p w14:paraId="00000070" w14:textId="77777777" w:rsidR="00126FBF" w:rsidRDefault="00000000">
      <w:pPr>
        <w:spacing w:after="240"/>
        <w:ind w:left="360" w:hanging="360"/>
      </w:pPr>
      <w:r>
        <w:rPr>
          <w:b/>
        </w:rPr>
        <w:t xml:space="preserve">Smith, J., </w:t>
      </w:r>
      <w:r>
        <w:t>Choucair, M. (2020, February 18). Ignore the plan: Increasing pre-service teacher autonomy [Conference presentation]. Critical Questions in Education Conference (</w:t>
      </w:r>
      <w:proofErr w:type="spellStart"/>
      <w:r>
        <w:t>CQiE</w:t>
      </w:r>
      <w:proofErr w:type="spellEnd"/>
      <w:r>
        <w:t>), Seattle, WA. February 18, 2020.</w:t>
      </w:r>
    </w:p>
    <w:p w14:paraId="00000071" w14:textId="77777777" w:rsidR="00126FBF" w:rsidRDefault="00000000">
      <w:pPr>
        <w:spacing w:after="240"/>
        <w:ind w:left="360" w:hanging="360"/>
      </w:pPr>
      <w:r>
        <w:lastRenderedPageBreak/>
        <w:t xml:space="preserve">Magill, K., Harper, T., </w:t>
      </w:r>
      <w:r>
        <w:rPr>
          <w:b/>
        </w:rPr>
        <w:t>Smith, J.,</w:t>
      </w:r>
      <w:r>
        <w:t xml:space="preserve"> &amp; Huang, A. (2019, April 5). </w:t>
      </w:r>
      <w:r>
        <w:rPr>
          <w:i/>
        </w:rPr>
        <w:t>Mentoring social studies teachers: Teaching, learning, and experiencing the politics of fear.</w:t>
      </w:r>
      <w:r>
        <w:t xml:space="preserve"> American Educational Research Association Conference (AERA), Toronto, ON, Canada. </w:t>
      </w:r>
    </w:p>
    <w:p w14:paraId="00000072" w14:textId="77777777" w:rsidR="00126FBF" w:rsidRDefault="00000000">
      <w:pPr>
        <w:spacing w:after="240"/>
        <w:ind w:left="360" w:hanging="360"/>
        <w:rPr>
          <w:b/>
        </w:rPr>
      </w:pPr>
      <w:r>
        <w:rPr>
          <w:b/>
        </w:rPr>
        <w:t xml:space="preserve">Smith, J., </w:t>
      </w:r>
      <w:r>
        <w:t xml:space="preserve">Choucair, M. (2019, March 5). </w:t>
      </w:r>
      <w:r>
        <w:rPr>
          <w:i/>
        </w:rPr>
        <w:t>Lovin’ the skin I’m in</w:t>
      </w:r>
      <w:r>
        <w:t xml:space="preserve"> [Conference presentation]. Critical Questions in Education Conference (</w:t>
      </w:r>
      <w:proofErr w:type="spellStart"/>
      <w:r>
        <w:t>CQiE</w:t>
      </w:r>
      <w:proofErr w:type="spellEnd"/>
      <w:r>
        <w:t xml:space="preserve">), Savannah, GA. </w:t>
      </w:r>
    </w:p>
    <w:p w14:paraId="00000073" w14:textId="77777777" w:rsidR="00126FBF" w:rsidRDefault="00000000">
      <w:pPr>
        <w:spacing w:after="240"/>
        <w:ind w:left="360" w:hanging="360"/>
      </w:pPr>
      <w:r>
        <w:rPr>
          <w:b/>
        </w:rPr>
        <w:t>Smith, J.</w:t>
      </w:r>
      <w:r>
        <w:t xml:space="preserve"> (2017, October 6). </w:t>
      </w:r>
      <w:r>
        <w:rPr>
          <w:i/>
        </w:rPr>
        <w:t>Firing the canon: A case for</w:t>
      </w:r>
      <w:r>
        <w:t xml:space="preserve"> </w:t>
      </w:r>
      <w:r>
        <w:rPr>
          <w:i/>
        </w:rPr>
        <w:t>reflection</w:t>
      </w:r>
      <w:r>
        <w:t xml:space="preserve"> [Conference presentation]. American Academy of Teaching and Curriculum Conference (AATC), Denver, CO. </w:t>
      </w:r>
    </w:p>
    <w:p w14:paraId="00000074" w14:textId="77777777" w:rsidR="00126FBF" w:rsidRDefault="00000000">
      <w:pPr>
        <w:spacing w:after="240"/>
        <w:ind w:left="360" w:hanging="360"/>
      </w:pPr>
      <w:r>
        <w:rPr>
          <w:b/>
        </w:rPr>
        <w:t xml:space="preserve">Smith, J. </w:t>
      </w:r>
      <w:r>
        <w:t xml:space="preserve">(2016, October 15). </w:t>
      </w:r>
      <w:r>
        <w:rPr>
          <w:i/>
        </w:rPr>
        <w:t>Who are we reading? And who not?</w:t>
      </w:r>
      <w:r>
        <w:t xml:space="preserve"> [Conference presentation]. Presented at: The American Academy of Curriculum and Teaching Conference (AATC), Grand Rapids, MI. </w:t>
      </w:r>
    </w:p>
    <w:p w14:paraId="00000075" w14:textId="77777777" w:rsidR="00126FBF" w:rsidRDefault="00126FBF">
      <w:pPr>
        <w:ind w:left="360" w:hanging="360"/>
      </w:pPr>
    </w:p>
    <w:p w14:paraId="00000076" w14:textId="77777777" w:rsidR="00126FBF" w:rsidRDefault="00000000">
      <w:pPr>
        <w:pBdr>
          <w:bottom w:val="single" w:sz="4" w:space="1" w:color="000000"/>
        </w:pBdr>
        <w:ind w:left="360" w:hanging="360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INVITED CONFERENCE PRESENTATIONS</w:t>
      </w:r>
    </w:p>
    <w:p w14:paraId="00000077" w14:textId="77777777" w:rsidR="00126FBF" w:rsidRDefault="00000000">
      <w:pPr>
        <w:spacing w:before="240" w:after="240"/>
        <w:ind w:left="360" w:hanging="360"/>
      </w:pPr>
      <w:r>
        <w:rPr>
          <w:b/>
        </w:rPr>
        <w:t xml:space="preserve">Smith, J. </w:t>
      </w:r>
      <w:r>
        <w:t xml:space="preserve">(2025, March 22). </w:t>
      </w:r>
      <w:r>
        <w:rPr>
          <w:i/>
        </w:rPr>
        <w:t xml:space="preserve">Artificial intelligence in multi-language learning: Friend, foe, or teaching tool? </w:t>
      </w:r>
      <w:r>
        <w:t>Louisville Writing Project, Louisville, KY.</w:t>
      </w:r>
    </w:p>
    <w:p w14:paraId="00000078" w14:textId="77777777" w:rsidR="00126FBF" w:rsidRDefault="00000000">
      <w:pPr>
        <w:spacing w:before="240" w:after="240"/>
        <w:ind w:left="360" w:hanging="360"/>
      </w:pPr>
      <w:r>
        <w:rPr>
          <w:b/>
        </w:rPr>
        <w:t>Smith, J.</w:t>
      </w:r>
      <w:r>
        <w:t xml:space="preserve"> (2024, March 23). </w:t>
      </w:r>
      <w:r>
        <w:rPr>
          <w:i/>
        </w:rPr>
        <w:t>Banned books: What teachers have to say.</w:t>
      </w:r>
      <w:r>
        <w:t xml:space="preserve"> Louisville Writing Project, Louisville, KY.</w:t>
      </w:r>
    </w:p>
    <w:p w14:paraId="00000079" w14:textId="77777777" w:rsidR="00126FBF" w:rsidRDefault="00000000">
      <w:pPr>
        <w:spacing w:before="240" w:after="240"/>
        <w:ind w:left="360" w:hanging="360"/>
      </w:pPr>
      <w:r>
        <w:t xml:space="preserve">Wheeler, W. C. &amp; </w:t>
      </w:r>
      <w:r>
        <w:rPr>
          <w:b/>
        </w:rPr>
        <w:t>Smith, J.</w:t>
      </w:r>
      <w:r>
        <w:t xml:space="preserve"> (2024, March 23). </w:t>
      </w:r>
      <w:r>
        <w:rPr>
          <w:i/>
        </w:rPr>
        <w:t>Publication opportunities with the Kentucky English Bulletin.</w:t>
      </w:r>
      <w:r>
        <w:t xml:space="preserve"> Louisville Writing Project, Louisville, KY.</w:t>
      </w:r>
    </w:p>
    <w:p w14:paraId="0000007A" w14:textId="77777777" w:rsidR="00126FBF" w:rsidRDefault="00000000">
      <w:pPr>
        <w:spacing w:before="240" w:after="240"/>
        <w:ind w:left="360" w:hanging="360"/>
      </w:pPr>
      <w:r>
        <w:t xml:space="preserve">Wheeler, W. C., </w:t>
      </w:r>
      <w:r>
        <w:rPr>
          <w:b/>
        </w:rPr>
        <w:t>Smith, J</w:t>
      </w:r>
      <w:r>
        <w:t xml:space="preserve">., </w:t>
      </w:r>
      <w:proofErr w:type="spellStart"/>
      <w:r>
        <w:t>Heilers</w:t>
      </w:r>
      <w:proofErr w:type="spellEnd"/>
      <w:r>
        <w:t xml:space="preserve">, A., Beard, K., Gerdes, J. &amp; Montgomery, G. (2024, March 23). </w:t>
      </w:r>
      <w:r>
        <w:rPr>
          <w:i/>
        </w:rPr>
        <w:t xml:space="preserve">Writing invitations: Sparks and springboards. </w:t>
      </w:r>
      <w:r>
        <w:t>Louisville Writing Project, Louisville, KY.</w:t>
      </w:r>
    </w:p>
    <w:p w14:paraId="0000007B" w14:textId="77777777" w:rsidR="00126FBF" w:rsidRDefault="00000000">
      <w:pPr>
        <w:spacing w:after="240"/>
        <w:ind w:left="360"/>
      </w:pPr>
      <w:r>
        <w:t xml:space="preserve">Howell, L., Kaul, C., </w:t>
      </w:r>
      <w:r>
        <w:rPr>
          <w:b/>
        </w:rPr>
        <w:t>Smith, J.</w:t>
      </w:r>
      <w:r>
        <w:t xml:space="preserve">, Shelton, R. (2024, March 19). </w:t>
      </w:r>
      <w:r>
        <w:rPr>
          <w:i/>
        </w:rPr>
        <w:t xml:space="preserve">Closing the Assessment Divide: Fostering Mutual Understanding Between Students and Advisors in Dissertation Progress Evaluation. </w:t>
      </w:r>
      <w:r>
        <w:t>Carnegie Project on the Education Doctorate Tuesday Show and Tell Convening, Virtual.</w:t>
      </w:r>
    </w:p>
    <w:p w14:paraId="0000007C" w14:textId="77777777" w:rsidR="00126FBF" w:rsidRDefault="00000000">
      <w:pPr>
        <w:spacing w:after="240"/>
        <w:ind w:left="360"/>
      </w:pPr>
      <w:r>
        <w:rPr>
          <w:b/>
        </w:rPr>
        <w:t>Smith, J.</w:t>
      </w:r>
      <w:r>
        <w:t xml:space="preserve"> (2024, Feb. 8). </w:t>
      </w:r>
      <w:r>
        <w:rPr>
          <w:i/>
        </w:rPr>
        <w:t>Banned books: Exploring teachers' experiences navigating censorship</w:t>
      </w:r>
      <w:r>
        <w:t>. Ethics and Social Justice Center Faculty Colloquy.</w:t>
      </w:r>
    </w:p>
    <w:p w14:paraId="0000007D" w14:textId="77777777" w:rsidR="00126FBF" w:rsidRDefault="00126FBF">
      <w:pPr>
        <w:spacing w:after="240"/>
      </w:pPr>
    </w:p>
    <w:p w14:paraId="0000007E" w14:textId="77777777" w:rsidR="00126FBF" w:rsidRDefault="00000000">
      <w:pPr>
        <w:pBdr>
          <w:bottom w:val="single" w:sz="4" w:space="1" w:color="000000"/>
        </w:pBdr>
        <w:ind w:left="360" w:hanging="360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TEACHING EXPERIENCE</w:t>
      </w:r>
    </w:p>
    <w:tbl>
      <w:tblPr>
        <w:tblStyle w:val="a2"/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90"/>
        <w:gridCol w:w="6729"/>
        <w:gridCol w:w="804"/>
        <w:gridCol w:w="292"/>
      </w:tblGrid>
      <w:tr w:rsidR="00126FBF" w14:paraId="6174B419" w14:textId="77777777">
        <w:tc>
          <w:tcPr>
            <w:tcW w:w="9355" w:type="dxa"/>
            <w:gridSpan w:val="5"/>
          </w:tcPr>
          <w:p w14:paraId="0000007F" w14:textId="77777777" w:rsidR="00126FBF" w:rsidRDefault="00126FBF">
            <w:pPr>
              <w:rPr>
                <w:smallCaps/>
                <w:sz w:val="12"/>
                <w:szCs w:val="12"/>
              </w:rPr>
            </w:pPr>
          </w:p>
          <w:p w14:paraId="00000080" w14:textId="77777777" w:rsidR="00126FBF" w:rsidRDefault="00000000">
            <w:pPr>
              <w:spacing w:after="200"/>
              <w:rPr>
                <w:smallCaps/>
                <w:sz w:val="32"/>
                <w:szCs w:val="32"/>
              </w:rPr>
            </w:pPr>
            <w:r>
              <w:rPr>
                <w:smallCaps/>
                <w:sz w:val="32"/>
                <w:szCs w:val="32"/>
              </w:rPr>
              <w:t xml:space="preserve">Bellarmine University, </w:t>
            </w:r>
            <w:proofErr w:type="spellStart"/>
            <w:r>
              <w:rPr>
                <w:smallCaps/>
                <w:sz w:val="32"/>
                <w:szCs w:val="32"/>
              </w:rPr>
              <w:t>Annsley</w:t>
            </w:r>
            <w:proofErr w:type="spellEnd"/>
            <w:r>
              <w:rPr>
                <w:smallCaps/>
                <w:sz w:val="32"/>
                <w:szCs w:val="32"/>
              </w:rPr>
              <w:t xml:space="preserve"> Frazier Thornton School of Education </w:t>
            </w:r>
          </w:p>
          <w:p w14:paraId="00000081" w14:textId="77777777" w:rsidR="00126FBF" w:rsidRDefault="00000000">
            <w:pPr>
              <w:rPr>
                <w:b/>
              </w:rPr>
            </w:pPr>
            <w:r>
              <w:rPr>
                <w:smallCaps/>
              </w:rPr>
              <w:t>2023</w:t>
            </w:r>
            <w:r>
              <w:t xml:space="preserve">–pres.      </w:t>
            </w:r>
            <w:r>
              <w:rPr>
                <w:b/>
                <w:smallCaps/>
              </w:rPr>
              <w:t xml:space="preserve"> Assistant Professor of Literacy Education</w:t>
            </w:r>
          </w:p>
          <w:p w14:paraId="00000082" w14:textId="77777777" w:rsidR="00126FBF" w:rsidRDefault="00000000">
            <w:pPr>
              <w:ind w:left="1800"/>
            </w:pPr>
            <w:r>
              <w:t>EDUC 346: Teaching Secondary English I (Fall 2023, Fall 2024)</w:t>
            </w:r>
          </w:p>
          <w:p w14:paraId="00000083" w14:textId="77777777" w:rsidR="00126FBF" w:rsidRDefault="00000000">
            <w:pPr>
              <w:ind w:left="1800"/>
            </w:pPr>
            <w:r>
              <w:t xml:space="preserve">MAT 592: Teaching Language Arts in Middle School I (Cross-listed, </w:t>
            </w:r>
            <w:proofErr w:type="gramStart"/>
            <w:r>
              <w:t>Fall</w:t>
            </w:r>
            <w:proofErr w:type="gramEnd"/>
            <w:r>
              <w:t xml:space="preserve"> 2023, Fall 2024)</w:t>
            </w:r>
          </w:p>
          <w:p w14:paraId="00000084" w14:textId="77777777" w:rsidR="00126FBF" w:rsidRDefault="00000000">
            <w:pPr>
              <w:ind w:left="1800"/>
            </w:pPr>
            <w:r>
              <w:lastRenderedPageBreak/>
              <w:t>EDUC 445: Reading in the Content Areas (Fall 2023, Fall 2024)</w:t>
            </w:r>
          </w:p>
          <w:p w14:paraId="00000085" w14:textId="77777777" w:rsidR="00126FBF" w:rsidRDefault="00000000">
            <w:pPr>
              <w:ind w:left="1800"/>
            </w:pPr>
            <w:r>
              <w:t xml:space="preserve">MAT 545: Reading in the Content Areas (Cross-listed, </w:t>
            </w:r>
            <w:proofErr w:type="gramStart"/>
            <w:r>
              <w:t>Fall</w:t>
            </w:r>
            <w:proofErr w:type="gramEnd"/>
            <w:r>
              <w:t xml:space="preserve"> 2023, Fall 2024)</w:t>
            </w:r>
          </w:p>
          <w:p w14:paraId="00000086" w14:textId="77777777" w:rsidR="00126FBF" w:rsidRDefault="00000000">
            <w:pPr>
              <w:ind w:left="1800"/>
            </w:pPr>
            <w:r>
              <w:t>EDRE 804: Qualitative Research Methods (Fall 2023, Fall 2024)</w:t>
            </w:r>
          </w:p>
          <w:p w14:paraId="00000087" w14:textId="77777777" w:rsidR="00126FBF" w:rsidRDefault="00000000">
            <w:pPr>
              <w:ind w:left="1800"/>
            </w:pPr>
            <w:r>
              <w:t>LITR 622: Adolescent and Digital Literacies (Spring 2024, Spring 2025)</w:t>
            </w:r>
          </w:p>
          <w:p w14:paraId="00000088" w14:textId="77777777" w:rsidR="00126FBF" w:rsidRDefault="00000000">
            <w:pPr>
              <w:ind w:left="1800"/>
            </w:pPr>
            <w:r>
              <w:t>MAT 591: Teaching Language Arts in Middle School II (Spring 2025)</w:t>
            </w:r>
          </w:p>
          <w:p w14:paraId="00000089" w14:textId="77777777" w:rsidR="00126FBF" w:rsidRDefault="00000000">
            <w:pPr>
              <w:ind w:left="1800"/>
            </w:pPr>
            <w:r>
              <w:t>MAT 593: Teaching Secondary English II (Spring 2025)</w:t>
            </w:r>
          </w:p>
          <w:p w14:paraId="0000008A" w14:textId="77777777" w:rsidR="00126FBF" w:rsidRDefault="00000000">
            <w:pPr>
              <w:ind w:left="1800"/>
            </w:pPr>
            <w:r>
              <w:t>EDUC 355: Secondary classroom as learning environment (Spring 2025)</w:t>
            </w:r>
          </w:p>
          <w:p w14:paraId="0000008B" w14:textId="77777777" w:rsidR="00126FBF" w:rsidRDefault="00000000">
            <w:pPr>
              <w:ind w:left="1800"/>
            </w:pPr>
            <w:r>
              <w:t>LITR 675: Literacy Leadership: Coaching, Consulting, and Collaborating (Spring 2024)</w:t>
            </w:r>
          </w:p>
          <w:p w14:paraId="0000008C" w14:textId="77777777" w:rsidR="00126FBF" w:rsidRDefault="00000000">
            <w:pPr>
              <w:ind w:left="1800"/>
            </w:pPr>
            <w:r>
              <w:t>LITR 673: Teacher Leadership for Communities of Practice (Summer 2024)</w:t>
            </w:r>
          </w:p>
          <w:p w14:paraId="0000008D" w14:textId="77777777" w:rsidR="00126FBF" w:rsidRDefault="00000000">
            <w:pPr>
              <w:ind w:left="1800"/>
            </w:pPr>
            <w:r>
              <w:t>LITR 640: Second Language Learners (Summer 2024)</w:t>
            </w:r>
          </w:p>
          <w:p w14:paraId="0000008E" w14:textId="77777777" w:rsidR="00126FBF" w:rsidRDefault="00126FBF">
            <w:pPr>
              <w:rPr>
                <w:smallCaps/>
                <w:sz w:val="32"/>
                <w:szCs w:val="32"/>
              </w:rPr>
            </w:pPr>
          </w:p>
          <w:p w14:paraId="0000008F" w14:textId="77777777" w:rsidR="00126FBF" w:rsidRDefault="00000000">
            <w:pPr>
              <w:rPr>
                <w:smallCaps/>
                <w:sz w:val="32"/>
                <w:szCs w:val="32"/>
              </w:rPr>
            </w:pPr>
            <w:r>
              <w:rPr>
                <w:smallCaps/>
                <w:sz w:val="32"/>
                <w:szCs w:val="32"/>
              </w:rPr>
              <w:t xml:space="preserve">Baylor University, School of Education </w:t>
            </w:r>
          </w:p>
          <w:p w14:paraId="00000090" w14:textId="77777777" w:rsidR="00126FBF" w:rsidRDefault="00126FBF">
            <w:pPr>
              <w:rPr>
                <w:sz w:val="12"/>
                <w:szCs w:val="12"/>
              </w:rPr>
            </w:pPr>
          </w:p>
        </w:tc>
      </w:tr>
      <w:tr w:rsidR="00126FBF" w14:paraId="552E1B1E" w14:textId="77777777">
        <w:tc>
          <w:tcPr>
            <w:tcW w:w="1440" w:type="dxa"/>
          </w:tcPr>
          <w:p w14:paraId="00000095" w14:textId="77777777" w:rsidR="00126FBF" w:rsidRDefault="00000000">
            <w:r>
              <w:lastRenderedPageBreak/>
              <w:t>2021–2023</w:t>
            </w:r>
          </w:p>
        </w:tc>
        <w:tc>
          <w:tcPr>
            <w:tcW w:w="7915" w:type="dxa"/>
            <w:gridSpan w:val="4"/>
          </w:tcPr>
          <w:p w14:paraId="00000096" w14:textId="77777777" w:rsidR="00126FBF" w:rsidRDefault="00000000">
            <w:pPr>
              <w:rPr>
                <w:b/>
                <w:smallCaps/>
              </w:rPr>
            </w:pPr>
            <w:r>
              <w:rPr>
                <w:b/>
                <w:smallCaps/>
              </w:rPr>
              <w:t>Affiliate Clinical Professor, Graduate Writing Coordinator</w:t>
            </w:r>
          </w:p>
          <w:p w14:paraId="00000097" w14:textId="77777777" w:rsidR="00126FBF" w:rsidRDefault="00000000">
            <w:pPr>
              <w:ind w:left="158" w:firstLine="202"/>
            </w:pPr>
            <w:r>
              <w:t>EDC 6391 &amp; 6392 (co-req.): Problem of Practice I &amp; II (Summer 2023)</w:t>
            </w:r>
          </w:p>
          <w:p w14:paraId="00000098" w14:textId="77777777" w:rsidR="00126FBF" w:rsidRDefault="00000000">
            <w:pPr>
              <w:ind w:left="158" w:firstLine="202"/>
            </w:pPr>
            <w:r>
              <w:t>EDC 6v99: Dissertation Hours (Summer 2023)</w:t>
            </w:r>
          </w:p>
          <w:p w14:paraId="00000099" w14:textId="77777777" w:rsidR="00126FBF" w:rsidRDefault="00000000">
            <w:pPr>
              <w:ind w:left="158" w:firstLine="202"/>
            </w:pPr>
            <w:r>
              <w:t>EDC 5310: Effective Classroom Management (Summer 2022)</w:t>
            </w:r>
          </w:p>
          <w:p w14:paraId="0000009A" w14:textId="77777777" w:rsidR="00126FBF" w:rsidRDefault="00000000">
            <w:pPr>
              <w:ind w:left="360"/>
              <w:rPr>
                <w:b/>
                <w:smallCaps/>
              </w:rPr>
            </w:pPr>
            <w:r>
              <w:t>EDC 5391: Social Foundations (Fall 2021, Spring 2022, Fall 2022, Spring   2023)</w:t>
            </w:r>
          </w:p>
        </w:tc>
      </w:tr>
      <w:tr w:rsidR="00126FBF" w14:paraId="64D32749" w14:textId="77777777">
        <w:tc>
          <w:tcPr>
            <w:tcW w:w="1440" w:type="dxa"/>
          </w:tcPr>
          <w:p w14:paraId="0000009E" w14:textId="77777777" w:rsidR="00126FBF" w:rsidRDefault="00000000">
            <w:r>
              <w:t>2017–2023</w:t>
            </w:r>
          </w:p>
        </w:tc>
        <w:tc>
          <w:tcPr>
            <w:tcW w:w="7915" w:type="dxa"/>
            <w:gridSpan w:val="4"/>
          </w:tcPr>
          <w:p w14:paraId="0000009F" w14:textId="77777777" w:rsidR="00126FBF" w:rsidRDefault="00000000">
            <w:r>
              <w:rPr>
                <w:b/>
                <w:smallCaps/>
              </w:rPr>
              <w:t>Graduate Assistant, Part-Time Lecturer</w:t>
            </w:r>
          </w:p>
          <w:p w14:paraId="000000A0" w14:textId="77777777" w:rsidR="00126F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TED 1312: Introduction to teaching (Spring 2017, Fall 2017)</w:t>
            </w:r>
          </w:p>
          <w:p w14:paraId="000000A1" w14:textId="77777777" w:rsidR="00126F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TED 3335: Literacy instruction in the middle grades (Spring 2018, 2019, 2020)</w:t>
            </w:r>
          </w:p>
          <w:p w14:paraId="000000A2" w14:textId="77777777" w:rsidR="00126F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TED 3346: Foundations of secondary reading and writing (Spring 2019, 2020, 2021)</w:t>
            </w:r>
          </w:p>
          <w:p w14:paraId="000000A3" w14:textId="77777777" w:rsidR="00126F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TED 3641: Secondary ELAR practicum (Spring 2021)</w:t>
            </w:r>
          </w:p>
          <w:p w14:paraId="000000A4" w14:textId="77777777" w:rsidR="00126F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TED 3396: Secondary ELAR practicum part I (Fall 2018, Fall 2019)</w:t>
            </w:r>
          </w:p>
          <w:p w14:paraId="000000A5" w14:textId="77777777" w:rsidR="00126F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TED 3397: Secondary ELAR practicum part II (Spring 2019, Spring 2020)</w:t>
            </w:r>
          </w:p>
          <w:p w14:paraId="000000A6" w14:textId="77777777" w:rsidR="00126F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TED 4630: Internship in the middle grades part I (Fall 2019, Fall 2020)</w:t>
            </w:r>
          </w:p>
          <w:p w14:paraId="000000A7" w14:textId="77777777" w:rsidR="00126F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TED 4631: Internship in the middle </w:t>
            </w:r>
            <w:proofErr w:type="gramStart"/>
            <w:r>
              <w:t>grades</w:t>
            </w:r>
            <w:proofErr w:type="gramEnd"/>
            <w:r>
              <w:t xml:space="preserve"> part II (Fall 2019, Fall 2020)</w:t>
            </w:r>
          </w:p>
          <w:p w14:paraId="000000A8" w14:textId="77777777" w:rsidR="00126F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TED 4632: Internship in the middle </w:t>
            </w:r>
            <w:proofErr w:type="gramStart"/>
            <w:r>
              <w:t>grades</w:t>
            </w:r>
            <w:proofErr w:type="gramEnd"/>
            <w:r>
              <w:t xml:space="preserve"> part III (Spring 2020, Spring 2021)</w:t>
            </w:r>
          </w:p>
          <w:p w14:paraId="000000A9" w14:textId="77777777" w:rsidR="00126F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TED 4633: Internship in the middle </w:t>
            </w:r>
            <w:proofErr w:type="gramStart"/>
            <w:r>
              <w:t>grades</w:t>
            </w:r>
            <w:proofErr w:type="gramEnd"/>
            <w:r>
              <w:t xml:space="preserve"> part II (Spring 2020, Spring 2021)</w:t>
            </w:r>
          </w:p>
          <w:p w14:paraId="000000AA" w14:textId="77777777" w:rsidR="00126F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TED 4640: Internship secondary part I (Fall 2018, Fall 2019, Fall 2020)</w:t>
            </w:r>
          </w:p>
          <w:p w14:paraId="000000AB" w14:textId="77777777" w:rsidR="00126F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TED 4641: Internship secondary part II (Fall 2018, Fall 2019, Fall 2020)</w:t>
            </w:r>
          </w:p>
          <w:p w14:paraId="000000AC" w14:textId="77777777" w:rsidR="00126F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TED 4642: Internship secondary part III (Spring 2018, Spring 2019, Spring 2020, Spring 2021)</w:t>
            </w:r>
          </w:p>
          <w:p w14:paraId="000000AD" w14:textId="77777777" w:rsidR="00126F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TED 4643: Internship secondary part IV (Spring 2018, Spring 2019, Spring 2020, Spring 2021)</w:t>
            </w:r>
          </w:p>
          <w:p w14:paraId="000000AE" w14:textId="77777777" w:rsidR="00126FBF" w:rsidRDefault="00126FBF"/>
        </w:tc>
      </w:tr>
      <w:tr w:rsidR="00126FBF" w14:paraId="1397101C" w14:textId="77777777">
        <w:tc>
          <w:tcPr>
            <w:tcW w:w="9355" w:type="dxa"/>
            <w:gridSpan w:val="5"/>
          </w:tcPr>
          <w:p w14:paraId="000000B2" w14:textId="77777777" w:rsidR="00126FBF" w:rsidRDefault="00126FBF">
            <w:pPr>
              <w:rPr>
                <w:b/>
                <w:sz w:val="12"/>
                <w:szCs w:val="12"/>
              </w:rPr>
            </w:pPr>
          </w:p>
        </w:tc>
      </w:tr>
      <w:tr w:rsidR="00126FBF" w14:paraId="2551CDED" w14:textId="77777777">
        <w:tc>
          <w:tcPr>
            <w:tcW w:w="9355" w:type="dxa"/>
            <w:gridSpan w:val="5"/>
          </w:tcPr>
          <w:p w14:paraId="000000B7" w14:textId="77777777" w:rsidR="00126FBF" w:rsidRDefault="00000000">
            <w:pPr>
              <w:rPr>
                <w:smallCaps/>
                <w:sz w:val="32"/>
                <w:szCs w:val="32"/>
              </w:rPr>
            </w:pPr>
            <w:r>
              <w:rPr>
                <w:smallCaps/>
                <w:sz w:val="32"/>
                <w:szCs w:val="32"/>
              </w:rPr>
              <w:t>Rapoport Academy Public School</w:t>
            </w:r>
          </w:p>
          <w:p w14:paraId="000000B8" w14:textId="77777777" w:rsidR="00126FBF" w:rsidRDefault="00126FBF">
            <w:pPr>
              <w:rPr>
                <w:b/>
                <w:sz w:val="12"/>
                <w:szCs w:val="12"/>
              </w:rPr>
            </w:pPr>
          </w:p>
        </w:tc>
      </w:tr>
      <w:tr w:rsidR="00126FBF" w14:paraId="4E55C913" w14:textId="77777777">
        <w:tc>
          <w:tcPr>
            <w:tcW w:w="1440" w:type="dxa"/>
          </w:tcPr>
          <w:p w14:paraId="000000BD" w14:textId="77777777" w:rsidR="00126FBF" w:rsidRDefault="00000000">
            <w:r>
              <w:t>2016–2019</w:t>
            </w:r>
          </w:p>
        </w:tc>
        <w:tc>
          <w:tcPr>
            <w:tcW w:w="7915" w:type="dxa"/>
            <w:gridSpan w:val="4"/>
          </w:tcPr>
          <w:p w14:paraId="000000BE" w14:textId="77777777" w:rsidR="00126FBF" w:rsidRDefault="00000000">
            <w:r>
              <w:rPr>
                <w:b/>
                <w:smallCaps/>
              </w:rPr>
              <w:t>Instructional Coach 5</w:t>
            </w:r>
            <w:r>
              <w:rPr>
                <w:b/>
                <w:smallCaps/>
                <w:vertAlign w:val="superscript"/>
              </w:rPr>
              <w:t>th</w:t>
            </w:r>
            <w:r>
              <w:rPr>
                <w:b/>
                <w:smallCaps/>
              </w:rPr>
              <w:t>–12</w:t>
            </w:r>
            <w:r>
              <w:rPr>
                <w:b/>
                <w:smallCaps/>
                <w:vertAlign w:val="superscript"/>
              </w:rPr>
              <w:t>th</w:t>
            </w:r>
            <w:r>
              <w:rPr>
                <w:b/>
                <w:smallCaps/>
              </w:rPr>
              <w:t xml:space="preserve"> grades</w:t>
            </w:r>
            <w:r>
              <w:t xml:space="preserve"> </w:t>
            </w:r>
          </w:p>
        </w:tc>
      </w:tr>
      <w:tr w:rsidR="00126FBF" w14:paraId="4C0FBEC9" w14:textId="77777777">
        <w:trPr>
          <w:gridAfter w:val="1"/>
          <w:wAfter w:w="292" w:type="dxa"/>
        </w:trPr>
        <w:tc>
          <w:tcPr>
            <w:tcW w:w="1440" w:type="dxa"/>
          </w:tcPr>
          <w:p w14:paraId="000000C2" w14:textId="77777777" w:rsidR="00126FBF" w:rsidRDefault="00000000">
            <w:r>
              <w:lastRenderedPageBreak/>
              <w:t>2013–2015</w:t>
            </w:r>
          </w:p>
        </w:tc>
        <w:tc>
          <w:tcPr>
            <w:tcW w:w="7623" w:type="dxa"/>
            <w:gridSpan w:val="3"/>
          </w:tcPr>
          <w:p w14:paraId="000000C3" w14:textId="77777777" w:rsidR="00126FBF" w:rsidRDefault="00000000">
            <w:pPr>
              <w:rPr>
                <w:b/>
                <w:smallCaps/>
              </w:rPr>
            </w:pPr>
            <w:r>
              <w:rPr>
                <w:b/>
                <w:smallCaps/>
              </w:rPr>
              <w:t>ELAR Teacher 6</w:t>
            </w:r>
            <w:r>
              <w:rPr>
                <w:b/>
                <w:smallCaps/>
                <w:vertAlign w:val="superscript"/>
              </w:rPr>
              <w:t>th</w:t>
            </w:r>
            <w:r>
              <w:rPr>
                <w:b/>
                <w:smallCaps/>
              </w:rPr>
              <w:t>–12</w:t>
            </w:r>
            <w:r>
              <w:rPr>
                <w:b/>
                <w:smallCaps/>
                <w:vertAlign w:val="superscript"/>
              </w:rPr>
              <w:t>th</w:t>
            </w:r>
            <w:r>
              <w:rPr>
                <w:b/>
                <w:smallCaps/>
              </w:rPr>
              <w:t xml:space="preserve"> grades, Department Chair: English</w:t>
            </w:r>
          </w:p>
        </w:tc>
      </w:tr>
      <w:tr w:rsidR="00126FBF" w14:paraId="1316F98B" w14:textId="77777777">
        <w:trPr>
          <w:gridAfter w:val="1"/>
          <w:wAfter w:w="292" w:type="dxa"/>
        </w:trPr>
        <w:tc>
          <w:tcPr>
            <w:tcW w:w="1440" w:type="dxa"/>
          </w:tcPr>
          <w:p w14:paraId="000000C6" w14:textId="77777777" w:rsidR="00126FBF" w:rsidRDefault="00000000">
            <w:r>
              <w:t>2011–2012</w:t>
            </w:r>
          </w:p>
        </w:tc>
        <w:tc>
          <w:tcPr>
            <w:tcW w:w="7623" w:type="dxa"/>
            <w:gridSpan w:val="3"/>
          </w:tcPr>
          <w:p w14:paraId="000000C7" w14:textId="77777777" w:rsidR="00126FBF" w:rsidRDefault="00000000">
            <w:pPr>
              <w:rPr>
                <w:b/>
                <w:smallCaps/>
              </w:rPr>
            </w:pPr>
            <w:r>
              <w:rPr>
                <w:b/>
                <w:smallCaps/>
              </w:rPr>
              <w:t>ELAR Teacher 6</w:t>
            </w:r>
            <w:r>
              <w:rPr>
                <w:b/>
                <w:smallCaps/>
                <w:vertAlign w:val="superscript"/>
              </w:rPr>
              <w:t>th</w:t>
            </w:r>
            <w:r>
              <w:rPr>
                <w:b/>
                <w:smallCaps/>
              </w:rPr>
              <w:t>–12</w:t>
            </w:r>
            <w:r>
              <w:rPr>
                <w:b/>
                <w:smallCaps/>
                <w:vertAlign w:val="superscript"/>
              </w:rPr>
              <w:t>th</w:t>
            </w:r>
            <w:r>
              <w:rPr>
                <w:b/>
                <w:smallCaps/>
              </w:rPr>
              <w:t xml:space="preserve"> grades</w:t>
            </w:r>
          </w:p>
          <w:p w14:paraId="000000C8" w14:textId="77777777" w:rsidR="00126FBF" w:rsidRDefault="00126FBF"/>
        </w:tc>
      </w:tr>
      <w:tr w:rsidR="00126FBF" w14:paraId="736FF8C6" w14:textId="77777777">
        <w:trPr>
          <w:gridAfter w:val="1"/>
          <w:wAfter w:w="292" w:type="dxa"/>
        </w:trPr>
        <w:tc>
          <w:tcPr>
            <w:tcW w:w="9063" w:type="dxa"/>
            <w:gridSpan w:val="4"/>
          </w:tcPr>
          <w:p w14:paraId="000000CB" w14:textId="77777777" w:rsidR="00126FBF" w:rsidRDefault="00000000">
            <w:pPr>
              <w:rPr>
                <w:smallCaps/>
                <w:sz w:val="32"/>
                <w:szCs w:val="32"/>
              </w:rPr>
            </w:pPr>
            <w:r>
              <w:rPr>
                <w:smallCaps/>
                <w:sz w:val="32"/>
                <w:szCs w:val="32"/>
              </w:rPr>
              <w:t>Waco ISD</w:t>
            </w:r>
          </w:p>
          <w:p w14:paraId="000000CC" w14:textId="77777777" w:rsidR="00126FBF" w:rsidRDefault="00126FBF">
            <w:pPr>
              <w:rPr>
                <w:b/>
                <w:sz w:val="12"/>
                <w:szCs w:val="12"/>
              </w:rPr>
            </w:pPr>
          </w:p>
        </w:tc>
      </w:tr>
      <w:tr w:rsidR="00126FBF" w14:paraId="29A7B55F" w14:textId="77777777">
        <w:trPr>
          <w:gridAfter w:val="2"/>
          <w:wAfter w:w="1096" w:type="dxa"/>
        </w:trPr>
        <w:tc>
          <w:tcPr>
            <w:tcW w:w="1530" w:type="dxa"/>
            <w:gridSpan w:val="2"/>
          </w:tcPr>
          <w:p w14:paraId="000000D0" w14:textId="77777777" w:rsidR="00126FBF" w:rsidRDefault="00000000">
            <w:pPr>
              <w:rPr>
                <w:smallCaps/>
              </w:rPr>
            </w:pPr>
            <w:r>
              <w:rPr>
                <w:smallCaps/>
              </w:rPr>
              <w:t>2013</w:t>
            </w:r>
          </w:p>
        </w:tc>
        <w:tc>
          <w:tcPr>
            <w:tcW w:w="6729" w:type="dxa"/>
          </w:tcPr>
          <w:p w14:paraId="000000D2" w14:textId="77777777" w:rsidR="00126FBF" w:rsidRDefault="00000000">
            <w:r>
              <w:rPr>
                <w:b/>
                <w:smallCaps/>
              </w:rPr>
              <w:t>Waco High School Summer Credit Recovery English I</w:t>
            </w:r>
          </w:p>
        </w:tc>
      </w:tr>
      <w:tr w:rsidR="00126FBF" w14:paraId="21E5D781" w14:textId="77777777">
        <w:trPr>
          <w:gridAfter w:val="2"/>
          <w:wAfter w:w="1096" w:type="dxa"/>
        </w:trPr>
        <w:tc>
          <w:tcPr>
            <w:tcW w:w="1530" w:type="dxa"/>
            <w:gridSpan w:val="2"/>
          </w:tcPr>
          <w:p w14:paraId="000000D3" w14:textId="77777777" w:rsidR="00126FBF" w:rsidRDefault="00000000">
            <w:pPr>
              <w:rPr>
                <w:smallCaps/>
              </w:rPr>
            </w:pPr>
            <w:r>
              <w:rPr>
                <w:smallCaps/>
              </w:rPr>
              <w:t>2012–2013</w:t>
            </w:r>
          </w:p>
        </w:tc>
        <w:tc>
          <w:tcPr>
            <w:tcW w:w="6729" w:type="dxa"/>
          </w:tcPr>
          <w:p w14:paraId="000000D5" w14:textId="77777777" w:rsidR="00126FBF" w:rsidRDefault="00000000">
            <w:r>
              <w:rPr>
                <w:b/>
                <w:smallCaps/>
              </w:rPr>
              <w:t>Lake Air Montessori Sixth Grade Teacher</w:t>
            </w:r>
          </w:p>
        </w:tc>
      </w:tr>
    </w:tbl>
    <w:p w14:paraId="000000D6" w14:textId="77777777" w:rsidR="00126FBF" w:rsidRDefault="00126FBF"/>
    <w:p w14:paraId="000000D7" w14:textId="77777777" w:rsidR="00126FBF" w:rsidRDefault="00000000">
      <w:pPr>
        <w:pBdr>
          <w:bottom w:val="single" w:sz="4" w:space="1" w:color="000000"/>
        </w:pBdr>
        <w:ind w:left="360" w:hanging="360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AWARDS AND RECOGNITION</w:t>
      </w:r>
    </w:p>
    <w:p w14:paraId="000000D8" w14:textId="77777777" w:rsidR="00126FBF" w:rsidRDefault="00000000">
      <w:pPr>
        <w:spacing w:after="120"/>
      </w:pPr>
      <w:r>
        <w:t>Summer 2025</w:t>
      </w:r>
      <w:r>
        <w:tab/>
      </w:r>
      <w:r>
        <w:tab/>
        <w:t>Faculty Development Fellowship Recipient, Bellarmine University</w:t>
      </w:r>
    </w:p>
    <w:p w14:paraId="000000D9" w14:textId="77777777" w:rsidR="00126FBF" w:rsidRDefault="00000000">
      <w:pPr>
        <w:spacing w:after="120"/>
      </w:pPr>
      <w:r>
        <w:t>Spring 2025</w:t>
      </w:r>
      <w:r>
        <w:tab/>
      </w:r>
      <w:r>
        <w:tab/>
        <w:t>Faculty Development Travel Award Recipient, Bellarmine University</w:t>
      </w:r>
    </w:p>
    <w:p w14:paraId="000000DA" w14:textId="77777777" w:rsidR="00126FBF" w:rsidRDefault="00000000">
      <w:pPr>
        <w:spacing w:after="120"/>
      </w:pPr>
      <w:r>
        <w:t>Summer 2022</w:t>
      </w:r>
      <w:r>
        <w:tab/>
      </w:r>
      <w:r>
        <w:tab/>
        <w:t>Fundamentals of Data Research Faculty Fellowship Recipient, Baylor University</w:t>
      </w:r>
    </w:p>
    <w:p w14:paraId="000000DB" w14:textId="77777777" w:rsidR="00126FBF" w:rsidRDefault="00000000">
      <w:pPr>
        <w:spacing w:after="120"/>
      </w:pPr>
      <w:r>
        <w:t>Spring 2020</w:t>
      </w:r>
      <w:r>
        <w:tab/>
      </w:r>
      <w:r>
        <w:tab/>
        <w:t>Outstanding Graduate Student Instructor Award nominee, Baylor University</w:t>
      </w:r>
    </w:p>
    <w:p w14:paraId="000000DC" w14:textId="77777777" w:rsidR="00126FBF" w:rsidRDefault="00000000">
      <w:pPr>
        <w:spacing w:after="120"/>
      </w:pPr>
      <w:r>
        <w:t>Fall 2019</w:t>
      </w:r>
      <w:r>
        <w:tab/>
      </w:r>
      <w:r>
        <w:tab/>
        <w:t>Outstanding Graduate Student Instructor Award nominee, Baylor University</w:t>
      </w:r>
    </w:p>
    <w:p w14:paraId="000000DD" w14:textId="77777777" w:rsidR="00126FBF" w:rsidRDefault="00000000">
      <w:pPr>
        <w:spacing w:after="120"/>
      </w:pPr>
      <w:r>
        <w:t>Fall 2018</w:t>
      </w:r>
      <w:r>
        <w:tab/>
      </w:r>
      <w:r>
        <w:tab/>
        <w:t>Outstanding Graduate Student Instructor Award nominee, Baylor University</w:t>
      </w:r>
    </w:p>
    <w:p w14:paraId="000000DE" w14:textId="77777777" w:rsidR="00126FBF" w:rsidRDefault="00000000">
      <w:pPr>
        <w:spacing w:after="120"/>
      </w:pPr>
      <w:r>
        <w:t>Spring 2017</w:t>
      </w:r>
      <w:r>
        <w:tab/>
      </w:r>
      <w:r>
        <w:tab/>
        <w:t>Teacher of the Year Finalist, Rapoport Academy Public Schools</w:t>
      </w:r>
    </w:p>
    <w:p w14:paraId="000000DF" w14:textId="77777777" w:rsidR="00126FBF" w:rsidRDefault="00000000">
      <w:pPr>
        <w:spacing w:after="120"/>
      </w:pPr>
      <w:r>
        <w:t>Fall 2016</w:t>
      </w:r>
      <w:r>
        <w:tab/>
      </w:r>
      <w:r>
        <w:tab/>
        <w:t>Classroom Technology Grant Recipient, Rapoport Academy Public Schools</w:t>
      </w:r>
    </w:p>
    <w:p w14:paraId="000000E0" w14:textId="77777777" w:rsidR="00126FBF" w:rsidRDefault="00126FBF"/>
    <w:p w14:paraId="000000E1" w14:textId="77777777" w:rsidR="00126FBF" w:rsidRDefault="00000000">
      <w:pPr>
        <w:pBdr>
          <w:bottom w:val="single" w:sz="4" w:space="1" w:color="000000"/>
        </w:pBdr>
        <w:ind w:left="360" w:hanging="360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GRADUATE RESEARCH DIRECTION (COMMITTEE MEMBER, COLLABORATIVE ADVISING MODEL)</w:t>
      </w:r>
    </w:p>
    <w:tbl>
      <w:tblPr>
        <w:tblStyle w:val="a3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7740"/>
      </w:tblGrid>
      <w:tr w:rsidR="00126FBF" w14:paraId="0989291D" w14:textId="77777777">
        <w:tc>
          <w:tcPr>
            <w:tcW w:w="1620" w:type="dxa"/>
            <w:shd w:val="clear" w:color="auto" w:fill="auto"/>
          </w:tcPr>
          <w:p w14:paraId="000000E2" w14:textId="77777777" w:rsidR="00126FBF" w:rsidRDefault="00000000">
            <w:r>
              <w:t>Summer 2023</w:t>
            </w:r>
          </w:p>
        </w:tc>
        <w:tc>
          <w:tcPr>
            <w:tcW w:w="7740" w:type="dxa"/>
            <w:shd w:val="clear" w:color="auto" w:fill="auto"/>
          </w:tcPr>
          <w:p w14:paraId="000000E3" w14:textId="77777777" w:rsidR="00126FBF" w:rsidRDefault="00126FBF">
            <w:pPr>
              <w:ind w:left="530" w:hanging="630"/>
            </w:pPr>
          </w:p>
          <w:p w14:paraId="000000E4" w14:textId="77777777" w:rsidR="00126FBF" w:rsidRDefault="00000000">
            <w:pPr>
              <w:spacing w:after="240"/>
              <w:ind w:left="530" w:hanging="630"/>
              <w:rPr>
                <w:i/>
              </w:rPr>
            </w:pPr>
            <w:r>
              <w:t xml:space="preserve">Kimberly Conyers, </w:t>
            </w:r>
            <w:r>
              <w:rPr>
                <w:i/>
              </w:rPr>
              <w:t>Digging Deeper: A Case Study on Hispanic Male Students’ Post-Secondary Plans in a Rural Texas High School</w:t>
            </w:r>
          </w:p>
          <w:p w14:paraId="000000E5" w14:textId="77777777" w:rsidR="00126FBF" w:rsidRDefault="00000000">
            <w:pPr>
              <w:spacing w:after="240"/>
              <w:ind w:left="530" w:hanging="630"/>
              <w:rPr>
                <w:i/>
              </w:rPr>
            </w:pPr>
            <w:r>
              <w:t xml:space="preserve">Kelsi Faust, </w:t>
            </w:r>
            <w:r>
              <w:rPr>
                <w:i/>
              </w:rPr>
              <w:t>Exploring Student Integration into Academic and Social Systems Using Tinto’s Theory of Student Departure: A Qualitative Case Study of Student Connectedness at a Metropolitan University in the Midwest</w:t>
            </w:r>
          </w:p>
          <w:p w14:paraId="000000E6" w14:textId="77777777" w:rsidR="00126FBF" w:rsidRDefault="00000000">
            <w:pPr>
              <w:spacing w:after="240"/>
              <w:ind w:left="530" w:hanging="630"/>
              <w:rPr>
                <w:i/>
              </w:rPr>
            </w:pPr>
            <w:r>
              <w:t xml:space="preserve">Jessica Hicks, </w:t>
            </w:r>
            <w:r>
              <w:rPr>
                <w:i/>
              </w:rPr>
              <w:t>The Relationships Between Teacher Stress and Self-Efficacy Levels on Elementary Students’ Academic Growth in a Texas, Title I School: A Quantitative Study</w:t>
            </w:r>
          </w:p>
          <w:p w14:paraId="000000E7" w14:textId="77777777" w:rsidR="00126FBF" w:rsidRDefault="00000000">
            <w:pPr>
              <w:spacing w:after="240"/>
              <w:ind w:left="530" w:hanging="630"/>
              <w:rPr>
                <w:i/>
              </w:rPr>
            </w:pPr>
            <w:r>
              <w:t>Amy Hockenberry</w:t>
            </w:r>
            <w:r>
              <w:rPr>
                <w:i/>
              </w:rPr>
              <w:t>, A Descriptive Case Study Exploring Marginalization and Sense of Belonging in Lesbian, Gay, Bi-Sexual, Transgender, Queer, or Intersex Students at Christian College and Universities</w:t>
            </w:r>
          </w:p>
          <w:p w14:paraId="000000E8" w14:textId="77777777" w:rsidR="00126FBF" w:rsidRDefault="00000000">
            <w:pPr>
              <w:spacing w:after="240"/>
              <w:ind w:left="530" w:hanging="630"/>
              <w:rPr>
                <w:i/>
              </w:rPr>
            </w:pPr>
            <w:r>
              <w:t xml:space="preserve">Rachelle Donham, </w:t>
            </w:r>
            <w:r>
              <w:rPr>
                <w:i/>
              </w:rPr>
              <w:t>Describing Self-Perceptions of Pre-Service Teachers Regarding Field Experience at a Texas Public State University: A Case Study</w:t>
            </w:r>
          </w:p>
        </w:tc>
      </w:tr>
      <w:tr w:rsidR="00126FBF" w14:paraId="6DFAE851" w14:textId="77777777">
        <w:tc>
          <w:tcPr>
            <w:tcW w:w="1620" w:type="dxa"/>
            <w:shd w:val="clear" w:color="auto" w:fill="auto"/>
          </w:tcPr>
          <w:p w14:paraId="000000E9" w14:textId="77777777" w:rsidR="00126FBF" w:rsidRDefault="00000000">
            <w:r>
              <w:t>Spring 2023</w:t>
            </w:r>
          </w:p>
        </w:tc>
        <w:tc>
          <w:tcPr>
            <w:tcW w:w="7740" w:type="dxa"/>
            <w:shd w:val="clear" w:color="auto" w:fill="auto"/>
          </w:tcPr>
          <w:p w14:paraId="000000EA" w14:textId="77777777" w:rsidR="00126FBF" w:rsidRDefault="00126FBF">
            <w:pPr>
              <w:ind w:left="530" w:hanging="630"/>
            </w:pPr>
          </w:p>
          <w:p w14:paraId="000000EB" w14:textId="77777777" w:rsidR="00126FBF" w:rsidRDefault="00000000">
            <w:pPr>
              <w:spacing w:after="240"/>
              <w:ind w:left="530" w:hanging="630"/>
            </w:pPr>
            <w:r>
              <w:lastRenderedPageBreak/>
              <w:t xml:space="preserve">Danielle Burroughs, </w:t>
            </w:r>
            <w:r>
              <w:rPr>
                <w:i/>
              </w:rPr>
              <w:t>Exploring the Principal Perspective on Teacher Attrition in Urban Education: A Single Case Study</w:t>
            </w:r>
          </w:p>
          <w:p w14:paraId="000000EC" w14:textId="77777777" w:rsidR="00126FBF" w:rsidRDefault="00000000">
            <w:pPr>
              <w:spacing w:after="240"/>
              <w:ind w:left="530" w:hanging="630"/>
            </w:pPr>
            <w:r>
              <w:t xml:space="preserve">Erika Carrera, </w:t>
            </w:r>
            <w:r>
              <w:rPr>
                <w:i/>
              </w:rPr>
              <w:t xml:space="preserve">First-Generation College Students: A Single Case Study Exploring the Frustrations and Celebrations of Earning a </w:t>
            </w:r>
            <w:proofErr w:type="gramStart"/>
            <w:r>
              <w:rPr>
                <w:i/>
              </w:rPr>
              <w:t>Bachelor’s Degree</w:t>
            </w:r>
            <w:proofErr w:type="gramEnd"/>
          </w:p>
          <w:p w14:paraId="000000ED" w14:textId="77777777" w:rsidR="00126FBF" w:rsidRDefault="00000000">
            <w:pPr>
              <w:spacing w:after="240"/>
              <w:ind w:left="530" w:hanging="630"/>
              <w:rPr>
                <w:i/>
              </w:rPr>
            </w:pPr>
            <w:r>
              <w:t xml:space="preserve">Deana Hernandez, </w:t>
            </w:r>
            <w:r>
              <w:rPr>
                <w:i/>
              </w:rPr>
              <w:t>The Perceptions of Organizational Culture in the Community Supervision Procession: A Quantitative Study</w:t>
            </w:r>
          </w:p>
          <w:p w14:paraId="000000EE" w14:textId="77777777" w:rsidR="00126FBF" w:rsidRDefault="00000000">
            <w:pPr>
              <w:spacing w:after="240"/>
              <w:ind w:left="530" w:hanging="630"/>
              <w:rPr>
                <w:i/>
              </w:rPr>
            </w:pPr>
            <w:r>
              <w:t xml:space="preserve">Daniel McCarthy, </w:t>
            </w:r>
            <w:r>
              <w:rPr>
                <w:i/>
              </w:rPr>
              <w:t>Principal and Teacher Perspectives on Cultivating Fit in Catholic High Schools: A Multiple Case Study</w:t>
            </w:r>
          </w:p>
          <w:p w14:paraId="000000EF" w14:textId="77777777" w:rsidR="00126FBF" w:rsidRDefault="00000000">
            <w:pPr>
              <w:spacing w:after="240"/>
              <w:ind w:left="530" w:hanging="630"/>
            </w:pPr>
            <w:r>
              <w:t xml:space="preserve">Erika Neuman, </w:t>
            </w:r>
            <w:r>
              <w:rPr>
                <w:i/>
              </w:rPr>
              <w:t>STEM Integration in Elementary Classrooms: A Quantitative Study Exploring Impediments and Improvements</w:t>
            </w:r>
          </w:p>
          <w:p w14:paraId="000000F0" w14:textId="77777777" w:rsidR="00126FBF" w:rsidRDefault="00000000">
            <w:pPr>
              <w:spacing w:after="240"/>
              <w:ind w:left="530" w:hanging="630"/>
              <w:rPr>
                <w:i/>
              </w:rPr>
            </w:pPr>
            <w:r>
              <w:t xml:space="preserve">Joseph Tedeschi, </w:t>
            </w:r>
            <w:r>
              <w:rPr>
                <w:i/>
              </w:rPr>
              <w:t>The Use of a Short-Cycle Formative Assessment Observation Protocol to Investigate Alignment Between a Secondary Science Teacher’s Beliefs and Practices: A Narrative Inquiry Study</w:t>
            </w:r>
          </w:p>
          <w:p w14:paraId="000000F1" w14:textId="77777777" w:rsidR="00126FBF" w:rsidRDefault="00000000">
            <w:pPr>
              <w:spacing w:after="240"/>
              <w:ind w:left="530" w:hanging="630"/>
            </w:pPr>
            <w:r>
              <w:t xml:space="preserve">Leah Tilden, </w:t>
            </w:r>
            <w:r>
              <w:rPr>
                <w:i/>
              </w:rPr>
              <w:t>The Path to Teaching Emergency Medical Services: A Multiple Case Study of Paramedic Educators’ Preparatory Experiences</w:t>
            </w:r>
          </w:p>
          <w:p w14:paraId="000000F2" w14:textId="77777777" w:rsidR="00126FBF" w:rsidRDefault="00000000">
            <w:pPr>
              <w:spacing w:after="240"/>
              <w:ind w:left="530" w:hanging="630"/>
            </w:pPr>
            <w:r>
              <w:t xml:space="preserve">Sarah Willmore, </w:t>
            </w:r>
            <w:r>
              <w:rPr>
                <w:i/>
              </w:rPr>
              <w:t>Exploring Elementary Exceptional Educators’ Self-Efficacy Related to Behavior Data Collection for Behavior Reduction Before and After Peer Coaching: A Multiple Case Study</w:t>
            </w:r>
          </w:p>
          <w:p w14:paraId="000000F3" w14:textId="77777777" w:rsidR="00126FBF" w:rsidRDefault="00000000">
            <w:pPr>
              <w:spacing w:after="240"/>
              <w:ind w:left="530" w:hanging="630"/>
              <w:rPr>
                <w:i/>
              </w:rPr>
            </w:pPr>
            <w:proofErr w:type="spellStart"/>
            <w:r>
              <w:t>Kyria</w:t>
            </w:r>
            <w:proofErr w:type="spellEnd"/>
            <w:r>
              <w:t xml:space="preserve"> Wilson, </w:t>
            </w:r>
            <w:r>
              <w:rPr>
                <w:i/>
              </w:rPr>
              <w:t>Professional Development Focused on Cultural Responsivity: Impact on Teachers Perception and Practice</w:t>
            </w:r>
          </w:p>
        </w:tc>
      </w:tr>
      <w:tr w:rsidR="00126FBF" w14:paraId="4DAF60C3" w14:textId="77777777">
        <w:tc>
          <w:tcPr>
            <w:tcW w:w="1620" w:type="dxa"/>
            <w:shd w:val="clear" w:color="auto" w:fill="auto"/>
          </w:tcPr>
          <w:p w14:paraId="000000F4" w14:textId="77777777" w:rsidR="00126FBF" w:rsidRDefault="00000000">
            <w:r>
              <w:lastRenderedPageBreak/>
              <w:t>Fall 2022</w:t>
            </w:r>
          </w:p>
        </w:tc>
        <w:tc>
          <w:tcPr>
            <w:tcW w:w="7740" w:type="dxa"/>
            <w:shd w:val="clear" w:color="auto" w:fill="auto"/>
          </w:tcPr>
          <w:p w14:paraId="000000F5" w14:textId="77777777" w:rsidR="00126FBF" w:rsidRDefault="00126FBF">
            <w:pPr>
              <w:ind w:left="800" w:hanging="720"/>
            </w:pPr>
          </w:p>
          <w:p w14:paraId="000000F6" w14:textId="77777777" w:rsidR="00126FBF" w:rsidRDefault="00000000">
            <w:pPr>
              <w:spacing w:after="240"/>
              <w:ind w:left="800" w:hanging="720"/>
              <w:rPr>
                <w:i/>
              </w:rPr>
            </w:pPr>
            <w:r>
              <w:t xml:space="preserve">Jessi Baylis-Satcher, </w:t>
            </w:r>
            <w:r>
              <w:rPr>
                <w:i/>
              </w:rPr>
              <w:t>Exploring the Relationship between Hygiene and Motivator Factors Relating to Teachers’ Intended Retention in Title I South Mississippi Schools: A Quantitative Study </w:t>
            </w:r>
          </w:p>
          <w:p w14:paraId="000000F7" w14:textId="77777777" w:rsidR="00126FBF" w:rsidRDefault="00000000">
            <w:pPr>
              <w:spacing w:after="240"/>
              <w:ind w:left="800" w:hanging="720"/>
            </w:pPr>
            <w:r>
              <w:t xml:space="preserve">Gina Borst, </w:t>
            </w:r>
            <w:r>
              <w:rPr>
                <w:i/>
              </w:rPr>
              <w:t>Identifying the Potential Implications of the Leadership Succession Process on School Employees at an Independent School: An Instrumental Case Study</w:t>
            </w:r>
          </w:p>
          <w:p w14:paraId="000000F8" w14:textId="77777777" w:rsidR="00126FBF" w:rsidRDefault="00000000">
            <w:pPr>
              <w:spacing w:after="240"/>
              <w:ind w:left="800" w:hanging="720"/>
              <w:rPr>
                <w:i/>
              </w:rPr>
            </w:pPr>
            <w:proofErr w:type="spellStart"/>
            <w:r>
              <w:t>Ugochi</w:t>
            </w:r>
            <w:proofErr w:type="spellEnd"/>
            <w:r>
              <w:t xml:space="preserve"> </w:t>
            </w:r>
            <w:proofErr w:type="spellStart"/>
            <w:r>
              <w:t>Emenaha</w:t>
            </w:r>
            <w:proofErr w:type="spellEnd"/>
            <w:r>
              <w:t xml:space="preserve">, </w:t>
            </w:r>
            <w:r>
              <w:rPr>
                <w:i/>
              </w:rPr>
              <w:t>Guiding Light: A Qualitative Case Study to Describe What Factors Prompt African American Male Educators to Teach Elementary Education and Their Experiences in this Role</w:t>
            </w:r>
          </w:p>
          <w:p w14:paraId="000000F9" w14:textId="77777777" w:rsidR="00126FBF" w:rsidRDefault="00000000">
            <w:pPr>
              <w:spacing w:after="240"/>
              <w:ind w:left="800" w:hanging="720"/>
            </w:pPr>
            <w:proofErr w:type="spellStart"/>
            <w:r>
              <w:t>Shanea</w:t>
            </w:r>
            <w:proofErr w:type="spellEnd"/>
            <w:r>
              <w:t xml:space="preserve"> Harrington, </w:t>
            </w:r>
            <w:r>
              <w:rPr>
                <w:i/>
              </w:rPr>
              <w:t>Online Doctoral Student Retention: A Qualitative Study Exploring Eight Students’ Intrinsic Motivation</w:t>
            </w:r>
          </w:p>
          <w:p w14:paraId="000000FA" w14:textId="77777777" w:rsidR="00126FBF" w:rsidRDefault="00000000">
            <w:pPr>
              <w:spacing w:after="240"/>
              <w:ind w:left="800" w:hanging="720"/>
              <w:rPr>
                <w:i/>
              </w:rPr>
            </w:pPr>
            <w:r>
              <w:lastRenderedPageBreak/>
              <w:t xml:space="preserve">Denise Johnson, </w:t>
            </w:r>
            <w:r>
              <w:rPr>
                <w:i/>
              </w:rPr>
              <w:t>Vault SEED Homeschool to Build Racial and Intellectual Identity: A Qualitative Case Study</w:t>
            </w:r>
          </w:p>
          <w:p w14:paraId="000000FB" w14:textId="77777777" w:rsidR="00126FBF" w:rsidRDefault="00000000">
            <w:pPr>
              <w:spacing w:after="240"/>
              <w:ind w:left="800" w:hanging="720"/>
              <w:rPr>
                <w:i/>
              </w:rPr>
            </w:pPr>
            <w:proofErr w:type="spellStart"/>
            <w:r>
              <w:t>Shaunté</w:t>
            </w:r>
            <w:proofErr w:type="spellEnd"/>
            <w:r>
              <w:t xml:space="preserve"> Jones, </w:t>
            </w:r>
            <w:r>
              <w:rPr>
                <w:i/>
              </w:rPr>
              <w:t>The Calm After the Storm: A Qualitative Case Study on the Role of Resilience and Post-disaster Interventions in the Recovery of Head Start Programs</w:t>
            </w:r>
          </w:p>
          <w:p w14:paraId="000000FC" w14:textId="77777777" w:rsidR="00126FBF" w:rsidRDefault="00000000">
            <w:pPr>
              <w:spacing w:after="240"/>
              <w:ind w:left="800" w:hanging="720"/>
              <w:rPr>
                <w:i/>
              </w:rPr>
            </w:pPr>
            <w:r>
              <w:t xml:space="preserve"> Raul Juarez, </w:t>
            </w:r>
            <w:r>
              <w:rPr>
                <w:i/>
              </w:rPr>
              <w:t>Transition Barriers:</w:t>
            </w:r>
            <w:r>
              <w:t xml:space="preserve"> </w:t>
            </w:r>
            <w:r>
              <w:rPr>
                <w:i/>
              </w:rPr>
              <w:t>A Narrative Case Study of Military Life and The Impact of Trauma</w:t>
            </w:r>
          </w:p>
          <w:p w14:paraId="000000FD" w14:textId="77777777" w:rsidR="00126FBF" w:rsidRDefault="00000000">
            <w:pPr>
              <w:spacing w:after="240"/>
              <w:ind w:left="800" w:hanging="720"/>
              <w:rPr>
                <w:i/>
              </w:rPr>
            </w:pPr>
            <w:proofErr w:type="spellStart"/>
            <w:r>
              <w:t>Yady</w:t>
            </w:r>
            <w:proofErr w:type="spellEnd"/>
            <w:r>
              <w:t xml:space="preserve"> King, </w:t>
            </w:r>
            <w:r>
              <w:rPr>
                <w:i/>
              </w:rPr>
              <w:t xml:space="preserve">Who Helps the Helpers? An Instrumental Case Study to Allay Potential Burnout for School Counselors </w:t>
            </w:r>
          </w:p>
          <w:p w14:paraId="000000FE" w14:textId="77777777" w:rsidR="00126FBF" w:rsidRDefault="00000000">
            <w:pPr>
              <w:spacing w:after="240"/>
              <w:ind w:left="800" w:hanging="720"/>
              <w:rPr>
                <w:i/>
              </w:rPr>
            </w:pPr>
            <w:proofErr w:type="spellStart"/>
            <w:r>
              <w:t>Marylynne</w:t>
            </w:r>
            <w:proofErr w:type="spellEnd"/>
            <w:r>
              <w:t xml:space="preserve"> Lawson, </w:t>
            </w:r>
            <w:r>
              <w:rPr>
                <w:i/>
              </w:rPr>
              <w:t>Transformation through professional development: A multiple case study examination of faculty experiences participating in online diversity, equity, and inclusion workshops</w:t>
            </w:r>
          </w:p>
          <w:p w14:paraId="000000FF" w14:textId="77777777" w:rsidR="00126FBF" w:rsidRDefault="00000000">
            <w:pPr>
              <w:spacing w:after="240"/>
              <w:ind w:left="800" w:hanging="720"/>
            </w:pPr>
            <w:r>
              <w:t>Wallace Potts</w:t>
            </w:r>
            <w:r>
              <w:rPr>
                <w:i/>
              </w:rPr>
              <w:t>, Understanding Drivers of Technical Debt by Factors That Cause Reductions to Innovation Within the U.S. Department of Veterans Affairs: A Mixed-Methods Exploratory Sequential Study</w:t>
            </w:r>
          </w:p>
          <w:p w14:paraId="00000100" w14:textId="77777777" w:rsidR="00126FBF" w:rsidRDefault="00000000">
            <w:pPr>
              <w:spacing w:after="240"/>
              <w:ind w:left="800" w:hanging="720"/>
            </w:pPr>
            <w:r>
              <w:t xml:space="preserve">Jared Smith, </w:t>
            </w:r>
            <w:r>
              <w:rPr>
                <w:i/>
              </w:rPr>
              <w:t>Military Junior College Early Commissioning Program Second Lieutenant: Factors that Impact their Success or Failure at their Follow-on Institution: A Qualitative Multi-Case Study</w:t>
            </w:r>
          </w:p>
          <w:p w14:paraId="00000101" w14:textId="77777777" w:rsidR="00126FBF" w:rsidRDefault="00000000">
            <w:pPr>
              <w:spacing w:after="240"/>
              <w:ind w:left="800" w:hanging="720"/>
              <w:rPr>
                <w:i/>
              </w:rPr>
            </w:pPr>
            <w:r>
              <w:t xml:space="preserve">Alfonso Torres, </w:t>
            </w:r>
            <w:r>
              <w:rPr>
                <w:i/>
              </w:rPr>
              <w:t>Intelligent Mapping: A Competing Values Case Study to Optimize Mapping Operations for the National Geospatial-Intelligence Agency (NGA)</w:t>
            </w:r>
          </w:p>
          <w:p w14:paraId="00000102" w14:textId="77777777" w:rsidR="00126FBF" w:rsidRDefault="00000000">
            <w:pPr>
              <w:spacing w:after="240"/>
              <w:ind w:left="605" w:hanging="605"/>
              <w:rPr>
                <w:i/>
              </w:rPr>
            </w:pPr>
            <w:r>
              <w:t xml:space="preserve">Launa Williams, </w:t>
            </w:r>
            <w:r>
              <w:rPr>
                <w:i/>
              </w:rPr>
              <w:t>A Qualitative Case Study on Teacher Stress and Burnout: Discovering Lived Experiences of Teachers in a Unique School in Utah</w:t>
            </w:r>
          </w:p>
        </w:tc>
      </w:tr>
      <w:tr w:rsidR="00126FBF" w14:paraId="5C2003E9" w14:textId="77777777">
        <w:tc>
          <w:tcPr>
            <w:tcW w:w="1620" w:type="dxa"/>
            <w:shd w:val="clear" w:color="auto" w:fill="auto"/>
          </w:tcPr>
          <w:p w14:paraId="00000103" w14:textId="77777777" w:rsidR="00126FBF" w:rsidRDefault="00000000">
            <w:r>
              <w:lastRenderedPageBreak/>
              <w:t>Summer 2022</w:t>
            </w:r>
          </w:p>
        </w:tc>
        <w:tc>
          <w:tcPr>
            <w:tcW w:w="7740" w:type="dxa"/>
            <w:shd w:val="clear" w:color="auto" w:fill="auto"/>
          </w:tcPr>
          <w:p w14:paraId="00000104" w14:textId="77777777" w:rsidR="00126FBF" w:rsidRDefault="00126FBF">
            <w:pPr>
              <w:ind w:left="800" w:hanging="720"/>
            </w:pPr>
          </w:p>
          <w:p w14:paraId="00000105" w14:textId="77777777" w:rsidR="00126FBF" w:rsidRDefault="00000000">
            <w:pPr>
              <w:spacing w:after="240"/>
              <w:ind w:left="800" w:hanging="720"/>
              <w:rPr>
                <w:i/>
              </w:rPr>
            </w:pPr>
            <w:proofErr w:type="spellStart"/>
            <w:r>
              <w:t>Tihalia</w:t>
            </w:r>
            <w:proofErr w:type="spellEnd"/>
            <w:r>
              <w:t xml:space="preserve"> Brown, </w:t>
            </w:r>
            <w:r>
              <w:rPr>
                <w:i/>
              </w:rPr>
              <w:t>The Effects of Learning Social-Emotional Skills on School Readiness for Children Living in Poverty: A Convergent Mixed Methods Study</w:t>
            </w:r>
          </w:p>
          <w:p w14:paraId="00000106" w14:textId="77777777" w:rsidR="00126FBF" w:rsidRDefault="00000000">
            <w:pPr>
              <w:spacing w:after="240"/>
              <w:ind w:left="800" w:hanging="720"/>
              <w:rPr>
                <w:i/>
              </w:rPr>
            </w:pPr>
            <w:r>
              <w:t xml:space="preserve"> Emily Caldwell, </w:t>
            </w:r>
            <w:r>
              <w:rPr>
                <w:i/>
              </w:rPr>
              <w:t>The Impact of Quality Professional Development in the Areas of Culturally Relevant Pedagogy and Culturally Responsive Teaching: A Case Study in an Economically Disadvantaged Rural Middle School</w:t>
            </w:r>
          </w:p>
          <w:p w14:paraId="00000107" w14:textId="77777777" w:rsidR="00126FBF" w:rsidRDefault="00000000">
            <w:pPr>
              <w:spacing w:after="240"/>
              <w:ind w:left="800" w:hanging="720"/>
              <w:rPr>
                <w:i/>
              </w:rPr>
            </w:pPr>
            <w:r>
              <w:t xml:space="preserve"> Sadie Gray Sherrill, </w:t>
            </w:r>
            <w:r>
              <w:rPr>
                <w:i/>
              </w:rPr>
              <w:t>Do It for the Kids: A Phenomenological Examination of Martyrdom Philosophy in Teaching</w:t>
            </w:r>
          </w:p>
          <w:p w14:paraId="00000108" w14:textId="77777777" w:rsidR="00126FBF" w:rsidRDefault="00000000">
            <w:pPr>
              <w:spacing w:after="240"/>
              <w:ind w:left="800" w:hanging="720"/>
            </w:pPr>
            <w:r>
              <w:lastRenderedPageBreak/>
              <w:t xml:space="preserve">Nicole </w:t>
            </w:r>
            <w:proofErr w:type="spellStart"/>
            <w:r>
              <w:t>Kostrzewski</w:t>
            </w:r>
            <w:proofErr w:type="spellEnd"/>
            <w:r>
              <w:t xml:space="preserve">, </w:t>
            </w:r>
            <w:r>
              <w:rPr>
                <w:i/>
              </w:rPr>
              <w:t>A Single Descriptive Case Study: Understanding Recruitment Leaders’ Perceptions of Psychological Needs Related to Motivation</w:t>
            </w:r>
          </w:p>
          <w:p w14:paraId="00000109" w14:textId="77777777" w:rsidR="00126FBF" w:rsidRDefault="00000000">
            <w:pPr>
              <w:spacing w:after="240"/>
              <w:ind w:left="800" w:hanging="720"/>
              <w:rPr>
                <w:i/>
              </w:rPr>
            </w:pPr>
            <w:r>
              <w:t xml:space="preserve">Vanessa </w:t>
            </w:r>
            <w:proofErr w:type="spellStart"/>
            <w:r>
              <w:t>Mininger</w:t>
            </w:r>
            <w:proofErr w:type="spellEnd"/>
            <w:r>
              <w:rPr>
                <w:i/>
              </w:rPr>
              <w:t>, One and Done: An Instrumental Case Study of Administrative Turnover in a Private Christian School</w:t>
            </w:r>
          </w:p>
          <w:p w14:paraId="0000010A" w14:textId="77777777" w:rsidR="00126FBF" w:rsidRDefault="00000000">
            <w:pPr>
              <w:spacing w:after="240"/>
              <w:ind w:left="800" w:hanging="720"/>
            </w:pPr>
            <w:r>
              <w:t xml:space="preserve">Melissa Nisbett, </w:t>
            </w:r>
            <w:r>
              <w:rPr>
                <w:i/>
              </w:rPr>
              <w:t>Utilizing Student Voice to Increase Engaged Learning in the High School Classroom: An Instrumental Single Case Study</w:t>
            </w:r>
          </w:p>
          <w:p w14:paraId="0000010B" w14:textId="77777777" w:rsidR="00126FBF" w:rsidRDefault="00000000">
            <w:pPr>
              <w:spacing w:after="240"/>
              <w:ind w:left="800" w:hanging="720"/>
              <w:rPr>
                <w:i/>
              </w:rPr>
            </w:pPr>
            <w:r>
              <w:t xml:space="preserve">Catie-Reagan Palmore, </w:t>
            </w:r>
            <w:r>
              <w:rPr>
                <w:i/>
              </w:rPr>
              <w:t>How Fine Arts Electives Create the Finest Students: A Qualitative Case Study</w:t>
            </w:r>
          </w:p>
          <w:p w14:paraId="0000010C" w14:textId="77777777" w:rsidR="00126FBF" w:rsidRDefault="00000000">
            <w:pPr>
              <w:spacing w:after="240"/>
              <w:ind w:left="800" w:hanging="720"/>
            </w:pPr>
            <w:r>
              <w:t xml:space="preserve">Roland Reyes, </w:t>
            </w:r>
            <w:r>
              <w:rPr>
                <w:i/>
              </w:rPr>
              <w:t>Using the TPACK Framework to Understand Middle Grades Teachers’ Integration of Technology, Pedagogy, and Content Knowledge: A Qualitative Single Case Study</w:t>
            </w:r>
          </w:p>
          <w:p w14:paraId="0000010D" w14:textId="77777777" w:rsidR="00126FBF" w:rsidRDefault="00000000">
            <w:pPr>
              <w:spacing w:after="240"/>
              <w:ind w:left="800" w:hanging="720"/>
              <w:rPr>
                <w:i/>
              </w:rPr>
            </w:pPr>
            <w:r>
              <w:t xml:space="preserve">Christy Ruby, </w:t>
            </w:r>
            <w:r>
              <w:rPr>
                <w:i/>
              </w:rPr>
              <w:t>Collaboratively Planning Information Literacy in Public Universities through Lesson Study: A Qualitative Case Study to Examine Using the Framework for Information Literacy to Inform Instruction</w:t>
            </w:r>
          </w:p>
          <w:p w14:paraId="0000010E" w14:textId="77777777" w:rsidR="00126FBF" w:rsidRDefault="00000000">
            <w:pPr>
              <w:spacing w:after="240"/>
              <w:ind w:left="800" w:hanging="720"/>
            </w:pPr>
            <w:r>
              <w:t xml:space="preserve">Heather Schock, </w:t>
            </w:r>
            <w:r>
              <w:rPr>
                <w:i/>
              </w:rPr>
              <w:t>The Impact of Consistent Supervision on Elementary Preservice Teachers’ Preparedness: An Experimental Convergent Mixed Methods Study</w:t>
            </w:r>
          </w:p>
        </w:tc>
      </w:tr>
      <w:tr w:rsidR="00126FBF" w14:paraId="2530E485" w14:textId="77777777">
        <w:tc>
          <w:tcPr>
            <w:tcW w:w="1620" w:type="dxa"/>
            <w:shd w:val="clear" w:color="auto" w:fill="auto"/>
          </w:tcPr>
          <w:p w14:paraId="0000010F" w14:textId="77777777" w:rsidR="00126FBF" w:rsidRDefault="00000000">
            <w:r>
              <w:lastRenderedPageBreak/>
              <w:t>Spring 2022</w:t>
            </w:r>
          </w:p>
        </w:tc>
        <w:tc>
          <w:tcPr>
            <w:tcW w:w="7740" w:type="dxa"/>
            <w:shd w:val="clear" w:color="auto" w:fill="auto"/>
          </w:tcPr>
          <w:p w14:paraId="00000110" w14:textId="77777777" w:rsidR="00126FBF" w:rsidRDefault="00126FBF"/>
          <w:tbl>
            <w:tblPr>
              <w:tblStyle w:val="a4"/>
              <w:tblW w:w="7917" w:type="dxa"/>
              <w:tblLayout w:type="fixed"/>
              <w:tblLook w:val="0000" w:firstRow="0" w:lastRow="0" w:firstColumn="0" w:lastColumn="0" w:noHBand="0" w:noVBand="0"/>
            </w:tblPr>
            <w:tblGrid>
              <w:gridCol w:w="7917"/>
            </w:tblGrid>
            <w:tr w:rsidR="00126FBF" w14:paraId="5342F123" w14:textId="77777777">
              <w:trPr>
                <w:trHeight w:val="300"/>
              </w:trPr>
              <w:tc>
                <w:tcPr>
                  <w:tcW w:w="79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000111" w14:textId="77777777" w:rsidR="00126FBF" w:rsidRDefault="00000000">
                  <w:pPr>
                    <w:spacing w:after="288"/>
                    <w:ind w:left="607" w:hanging="607"/>
                    <w:rPr>
                      <w:i/>
                    </w:rPr>
                  </w:pPr>
                  <w:r>
                    <w:t>Rebekah Adderley</w:t>
                  </w:r>
                  <w:r>
                    <w:rPr>
                      <w:i/>
                    </w:rPr>
                    <w:t>, Outsiders Within: A Phenomenological Qualitative Study of How Black Female Faculty Navigate Rage and Gender in Predominantly White Institutions</w:t>
                  </w:r>
                </w:p>
              </w:tc>
            </w:tr>
            <w:tr w:rsidR="00126FBF" w14:paraId="4A29B058" w14:textId="77777777">
              <w:trPr>
                <w:trHeight w:val="300"/>
              </w:trPr>
              <w:tc>
                <w:tcPr>
                  <w:tcW w:w="79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000112" w14:textId="77777777" w:rsidR="00126FBF" w:rsidRDefault="00000000">
                  <w:pPr>
                    <w:spacing w:after="288"/>
                    <w:ind w:left="607" w:hanging="607"/>
                    <w:rPr>
                      <w:i/>
                    </w:rPr>
                  </w:pPr>
                  <w:r>
                    <w:t xml:space="preserve">Holly Covas, </w:t>
                  </w:r>
                  <w:r>
                    <w:rPr>
                      <w:i/>
                    </w:rPr>
                    <w:t>Teaching the Teachers: A Modified Mixed Methods Case Study in Evaluating Allied Health Instructor Training with the New World Kirkpatrick Model</w:t>
                  </w:r>
                </w:p>
              </w:tc>
            </w:tr>
            <w:tr w:rsidR="00126FBF" w14:paraId="3C5EF7A3" w14:textId="77777777">
              <w:trPr>
                <w:trHeight w:val="300"/>
              </w:trPr>
              <w:tc>
                <w:tcPr>
                  <w:tcW w:w="79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000113" w14:textId="77777777" w:rsidR="00126FBF" w:rsidRDefault="00000000">
                  <w:pPr>
                    <w:spacing w:after="288"/>
                    <w:ind w:left="607" w:hanging="607"/>
                    <w:rPr>
                      <w:i/>
                    </w:rPr>
                  </w:pPr>
                  <w:proofErr w:type="spellStart"/>
                  <w:r>
                    <w:t>Demedia</w:t>
                  </w:r>
                  <w:proofErr w:type="spellEnd"/>
                  <w:r>
                    <w:t xml:space="preserve"> Edwards, </w:t>
                  </w:r>
                  <w:r>
                    <w:rPr>
                      <w:i/>
                    </w:rPr>
                    <w:t>Systems of Support for the Novice Teacher: An Explanatory Sequential Mixed Methods Study Regarding Novice Elementary Teachers in Urban Settings and Their Experiences with Mentoring and Concepts of Andragogy</w:t>
                  </w:r>
                </w:p>
              </w:tc>
            </w:tr>
            <w:tr w:rsidR="00126FBF" w14:paraId="224EEFA0" w14:textId="77777777">
              <w:trPr>
                <w:trHeight w:val="300"/>
              </w:trPr>
              <w:tc>
                <w:tcPr>
                  <w:tcW w:w="7917" w:type="dxa"/>
                  <w:tcBorders>
                    <w:top w:val="nil"/>
                    <w:left w:val="nil"/>
                    <w:right w:val="nil"/>
                  </w:tcBorders>
                </w:tcPr>
                <w:p w14:paraId="00000114" w14:textId="77777777" w:rsidR="00126FBF" w:rsidRDefault="00000000">
                  <w:pPr>
                    <w:spacing w:after="288"/>
                    <w:ind w:left="607" w:hanging="607"/>
                    <w:rPr>
                      <w:i/>
                    </w:rPr>
                  </w:pPr>
                  <w:r>
                    <w:t xml:space="preserve">Reanna Fulton, </w:t>
                  </w:r>
                  <w:r>
                    <w:rPr>
                      <w:i/>
                    </w:rPr>
                    <w:t>Technology in High School Classrooms: A Multiple Case Study of Three Secondary Teachers</w:t>
                  </w:r>
                </w:p>
              </w:tc>
            </w:tr>
            <w:tr w:rsidR="00126FBF" w14:paraId="494B8492" w14:textId="77777777">
              <w:trPr>
                <w:trHeight w:val="300"/>
              </w:trPr>
              <w:tc>
                <w:tcPr>
                  <w:tcW w:w="7917" w:type="dxa"/>
                  <w:tcBorders>
                    <w:top w:val="nil"/>
                    <w:left w:val="nil"/>
                    <w:right w:val="nil"/>
                  </w:tcBorders>
                </w:tcPr>
                <w:p w14:paraId="00000115" w14:textId="77777777" w:rsidR="00126FBF" w:rsidRDefault="00000000">
                  <w:pPr>
                    <w:spacing w:after="288"/>
                    <w:ind w:left="607" w:hanging="607"/>
                    <w:rPr>
                      <w:i/>
                    </w:rPr>
                  </w:pPr>
                  <w:r>
                    <w:t xml:space="preserve">George Galindo, </w:t>
                  </w:r>
                  <w:r>
                    <w:rPr>
                      <w:i/>
                    </w:rPr>
                    <w:t xml:space="preserve">Adoption, Implementation, and Reality: An Explanatory Sequential Mixed Methods Study of the Novice Teacher Experience Implementing a Knowledge-Building Curriculum </w:t>
                  </w:r>
                </w:p>
              </w:tc>
            </w:tr>
            <w:tr w:rsidR="00126FBF" w14:paraId="7129BEC3" w14:textId="77777777">
              <w:trPr>
                <w:trHeight w:val="300"/>
              </w:trPr>
              <w:tc>
                <w:tcPr>
                  <w:tcW w:w="79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000116" w14:textId="77777777" w:rsidR="00126FBF" w:rsidRDefault="00000000">
                  <w:pPr>
                    <w:spacing w:after="288"/>
                    <w:ind w:left="607" w:hanging="607"/>
                    <w:rPr>
                      <w:i/>
                    </w:rPr>
                  </w:pPr>
                  <w:r>
                    <w:lastRenderedPageBreak/>
                    <w:t xml:space="preserve">Ashley Hart, </w:t>
                  </w:r>
                  <w:r>
                    <w:rPr>
                      <w:i/>
                    </w:rPr>
                    <w:t>Inner Circles: A Participatory Action Research Study of Lower SES Females and the Socratic Seminar in a Secondary Classroom</w:t>
                  </w:r>
                </w:p>
              </w:tc>
            </w:tr>
            <w:tr w:rsidR="00126FBF" w14:paraId="698823FE" w14:textId="77777777">
              <w:trPr>
                <w:trHeight w:val="300"/>
              </w:trPr>
              <w:tc>
                <w:tcPr>
                  <w:tcW w:w="79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000117" w14:textId="77777777" w:rsidR="00126FBF" w:rsidRDefault="00000000">
                  <w:pPr>
                    <w:spacing w:after="288"/>
                    <w:ind w:left="607" w:hanging="607"/>
                    <w:rPr>
                      <w:i/>
                    </w:rPr>
                  </w:pPr>
                  <w:r>
                    <w:t xml:space="preserve">Daniel </w:t>
                  </w:r>
                  <w:proofErr w:type="spellStart"/>
                  <w:r>
                    <w:t>Kopperud</w:t>
                  </w:r>
                  <w:proofErr w:type="spellEnd"/>
                  <w:r>
                    <w:t xml:space="preserve">, </w:t>
                  </w:r>
                  <w:r>
                    <w:rPr>
                      <w:i/>
                    </w:rPr>
                    <w:t>A Convergent Mixed Methods Study to Explore the Effect of Unapproved Part-Time Work on International Students in South Korea</w:t>
                  </w:r>
                </w:p>
              </w:tc>
            </w:tr>
            <w:tr w:rsidR="00126FBF" w14:paraId="26D9A95B" w14:textId="77777777">
              <w:trPr>
                <w:trHeight w:val="300"/>
              </w:trPr>
              <w:tc>
                <w:tcPr>
                  <w:tcW w:w="79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000118" w14:textId="77777777" w:rsidR="00126FBF" w:rsidRDefault="00000000">
                  <w:pPr>
                    <w:spacing w:after="288"/>
                    <w:ind w:left="607" w:hanging="607"/>
                    <w:rPr>
                      <w:i/>
                    </w:rPr>
                  </w:pPr>
                  <w:r>
                    <w:t xml:space="preserve">Melissa Lein </w:t>
                  </w:r>
                  <w:proofErr w:type="spellStart"/>
                  <w:r>
                    <w:t>Authment</w:t>
                  </w:r>
                  <w:proofErr w:type="spellEnd"/>
                  <w:r>
                    <w:rPr>
                      <w:i/>
                    </w:rPr>
                    <w:t>, A Case Study of Four Teachers' Experiences While Implementing the Latest Version of the Eureka Math Curriculum in the State of Louisiana</w:t>
                  </w:r>
                </w:p>
              </w:tc>
            </w:tr>
            <w:tr w:rsidR="00126FBF" w14:paraId="0742D8FC" w14:textId="77777777">
              <w:trPr>
                <w:trHeight w:val="300"/>
              </w:trPr>
              <w:tc>
                <w:tcPr>
                  <w:tcW w:w="79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000119" w14:textId="77777777" w:rsidR="00126FBF" w:rsidRDefault="00000000">
                  <w:pPr>
                    <w:spacing w:after="288"/>
                    <w:ind w:left="607" w:hanging="607"/>
                    <w:rPr>
                      <w:i/>
                    </w:rPr>
                  </w:pPr>
                  <w:r>
                    <w:t>Natalie Nichols</w:t>
                  </w:r>
                  <w:r>
                    <w:rPr>
                      <w:i/>
                    </w:rPr>
                    <w:t>, Towards Black Students’ Self-Efficacy in Advanced Middle School Mathematics: A Mixed Methods Participatory-Social Justice Research Study</w:t>
                  </w:r>
                </w:p>
              </w:tc>
            </w:tr>
            <w:tr w:rsidR="00126FBF" w14:paraId="2A8AF59E" w14:textId="77777777">
              <w:trPr>
                <w:trHeight w:val="300"/>
              </w:trPr>
              <w:tc>
                <w:tcPr>
                  <w:tcW w:w="79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00011A" w14:textId="77777777" w:rsidR="00126FBF" w:rsidRDefault="00000000">
                  <w:pPr>
                    <w:spacing w:after="288"/>
                    <w:ind w:left="607" w:hanging="607"/>
                    <w:rPr>
                      <w:i/>
                    </w:rPr>
                  </w:pPr>
                  <w:proofErr w:type="spellStart"/>
                  <w:r>
                    <w:t>Tearany</w:t>
                  </w:r>
                  <w:proofErr w:type="spellEnd"/>
                  <w:r>
                    <w:t xml:space="preserve"> Pantoja, </w:t>
                  </w:r>
                  <w:r>
                    <w:rPr>
                      <w:i/>
                    </w:rPr>
                    <w:t>An Explanatory Sequential Mixed Methods Approach to Investigating Black Employee Perceptions of Racial Microaggressions in Workplace Environments</w:t>
                  </w:r>
                </w:p>
              </w:tc>
            </w:tr>
            <w:tr w:rsidR="00126FBF" w14:paraId="2FFD7F79" w14:textId="77777777">
              <w:trPr>
                <w:trHeight w:val="300"/>
              </w:trPr>
              <w:tc>
                <w:tcPr>
                  <w:tcW w:w="7917" w:type="dxa"/>
                  <w:tcBorders>
                    <w:top w:val="nil"/>
                    <w:left w:val="nil"/>
                    <w:right w:val="nil"/>
                  </w:tcBorders>
                </w:tcPr>
                <w:p w14:paraId="0000011B" w14:textId="77777777" w:rsidR="00126FBF" w:rsidRDefault="00000000">
                  <w:pPr>
                    <w:spacing w:after="288"/>
                    <w:ind w:left="607" w:hanging="607"/>
                    <w:rPr>
                      <w:i/>
                    </w:rPr>
                  </w:pPr>
                  <w:r>
                    <w:t xml:space="preserve">Kasey Powers, </w:t>
                  </w:r>
                  <w:r>
                    <w:rPr>
                      <w:i/>
                    </w:rPr>
                    <w:t>A Qualitative Case Study to Explore How the Involvement of Exceptional K–12 Superintendents Impact the Success of a 1:1 Technology Learning Initiative</w:t>
                  </w:r>
                </w:p>
              </w:tc>
            </w:tr>
            <w:tr w:rsidR="00126FBF" w14:paraId="2B100CF7" w14:textId="77777777">
              <w:trPr>
                <w:trHeight w:val="300"/>
              </w:trPr>
              <w:tc>
                <w:tcPr>
                  <w:tcW w:w="79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00011C" w14:textId="77777777" w:rsidR="00126FBF" w:rsidRDefault="00000000">
                  <w:pPr>
                    <w:spacing w:after="288"/>
                    <w:ind w:left="607" w:hanging="607"/>
                    <w:rPr>
                      <w:i/>
                    </w:rPr>
                  </w:pPr>
                  <w:proofErr w:type="spellStart"/>
                  <w:r>
                    <w:t>Syrine</w:t>
                  </w:r>
                  <w:proofErr w:type="spellEnd"/>
                  <w:r>
                    <w:t xml:space="preserve"> Reese, </w:t>
                  </w:r>
                  <w:r>
                    <w:rPr>
                      <w:i/>
                    </w:rPr>
                    <w:t>Beyond SES and Education Inequity: A Phenomenological Multiple Case Study on Grade School Children and their Mental and Emotional Disposition, Cognitive Development, and Academic Performance due to Socioeconomic Status</w:t>
                  </w:r>
                </w:p>
              </w:tc>
            </w:tr>
            <w:tr w:rsidR="00126FBF" w14:paraId="21CE2890" w14:textId="77777777">
              <w:trPr>
                <w:trHeight w:val="300"/>
              </w:trPr>
              <w:tc>
                <w:tcPr>
                  <w:tcW w:w="79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00011D" w14:textId="77777777" w:rsidR="00126FBF" w:rsidRDefault="00000000">
                  <w:pPr>
                    <w:spacing w:after="288"/>
                    <w:ind w:left="607" w:hanging="607"/>
                    <w:rPr>
                      <w:i/>
                    </w:rPr>
                  </w:pPr>
                  <w:r>
                    <w:t xml:space="preserve">Sarah Ruff, </w:t>
                  </w:r>
                  <w:r>
                    <w:rPr>
                      <w:i/>
                    </w:rPr>
                    <w:t>Spirit of the Buffalo: A Qualitative Case Study Examining the Perceived Efficacy of Principals on a Northern Plains Reservation</w:t>
                  </w:r>
                </w:p>
              </w:tc>
            </w:tr>
            <w:tr w:rsidR="00126FBF" w14:paraId="7CF6E511" w14:textId="77777777">
              <w:trPr>
                <w:trHeight w:val="300"/>
              </w:trPr>
              <w:tc>
                <w:tcPr>
                  <w:tcW w:w="79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00011E" w14:textId="77777777" w:rsidR="00126FBF" w:rsidRDefault="00000000">
                  <w:pPr>
                    <w:spacing w:after="288"/>
                    <w:ind w:left="607" w:hanging="607"/>
                    <w:rPr>
                      <w:i/>
                    </w:rPr>
                  </w:pPr>
                  <w:r>
                    <w:t xml:space="preserve">Elizabeth Thornton, </w:t>
                  </w:r>
                  <w:r>
                    <w:rPr>
                      <w:i/>
                    </w:rPr>
                    <w:t>Gifted and Talented Professional Development: A Case Study of the Effectiveness of Online Courses for Elementary Teachers</w:t>
                  </w:r>
                </w:p>
              </w:tc>
            </w:tr>
            <w:tr w:rsidR="00126FBF" w14:paraId="26BEA554" w14:textId="77777777">
              <w:trPr>
                <w:trHeight w:val="300"/>
              </w:trPr>
              <w:tc>
                <w:tcPr>
                  <w:tcW w:w="79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00011F" w14:textId="77777777" w:rsidR="00126FBF" w:rsidRDefault="00000000">
                  <w:pPr>
                    <w:spacing w:after="288"/>
                    <w:ind w:left="607" w:hanging="607"/>
                    <w:rPr>
                      <w:i/>
                    </w:rPr>
                  </w:pPr>
                  <w:r>
                    <w:t xml:space="preserve">Marta Torres, </w:t>
                  </w:r>
                  <w:r>
                    <w:rPr>
                      <w:i/>
                    </w:rPr>
                    <w:t>Museum Education Programming for Linguistically Diverse Learners in the Dallas Fort Worth Metroplex: A Qualitative Multiple-Case Study</w:t>
                  </w:r>
                </w:p>
              </w:tc>
            </w:tr>
            <w:tr w:rsidR="00126FBF" w14:paraId="7AD94D6C" w14:textId="77777777">
              <w:trPr>
                <w:trHeight w:val="300"/>
              </w:trPr>
              <w:tc>
                <w:tcPr>
                  <w:tcW w:w="79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000120" w14:textId="77777777" w:rsidR="00126FBF" w:rsidRDefault="00000000">
                  <w:pPr>
                    <w:spacing w:after="288"/>
                    <w:ind w:left="607" w:hanging="607"/>
                    <w:rPr>
                      <w:i/>
                    </w:rPr>
                  </w:pPr>
                  <w:r>
                    <w:t xml:space="preserve">Felicia Turner, </w:t>
                  </w:r>
                  <w:r>
                    <w:rPr>
                      <w:i/>
                    </w:rPr>
                    <w:t>From Chaos to Calm: A Narrative Multiple Case Study Investigating Crisis Experiences of K–12 Executive Leaders of Curriculum and Instruction</w:t>
                  </w:r>
                </w:p>
              </w:tc>
            </w:tr>
            <w:tr w:rsidR="00126FBF" w14:paraId="7D7C1421" w14:textId="77777777">
              <w:trPr>
                <w:trHeight w:val="300"/>
              </w:trPr>
              <w:tc>
                <w:tcPr>
                  <w:tcW w:w="7917" w:type="dxa"/>
                  <w:tcBorders>
                    <w:top w:val="nil"/>
                    <w:left w:val="nil"/>
                    <w:right w:val="nil"/>
                  </w:tcBorders>
                </w:tcPr>
                <w:p w14:paraId="00000121" w14:textId="77777777" w:rsidR="00126FBF" w:rsidRDefault="00000000">
                  <w:pPr>
                    <w:spacing w:after="288"/>
                    <w:ind w:left="607" w:hanging="607"/>
                    <w:rPr>
                      <w:i/>
                    </w:rPr>
                  </w:pPr>
                  <w:r>
                    <w:t xml:space="preserve">Kiera Wade, </w:t>
                  </w:r>
                  <w:r>
                    <w:rPr>
                      <w:i/>
                    </w:rPr>
                    <w:t xml:space="preserve">The Hunt for Why They Leave: A Qualitative Multiple-Case Study to Investigate How Data Inform Decisions to Address Student Persistence at </w:t>
                  </w:r>
                  <w:proofErr w:type="spellStart"/>
                  <w:r>
                    <w:rPr>
                      <w:i/>
                    </w:rPr>
                    <w:t>at</w:t>
                  </w:r>
                  <w:proofErr w:type="spellEnd"/>
                  <w:r>
                    <w:rPr>
                      <w:i/>
                    </w:rPr>
                    <w:t xml:space="preserve"> Public Midsize College in Texas</w:t>
                  </w:r>
                </w:p>
              </w:tc>
            </w:tr>
            <w:tr w:rsidR="00126FBF" w14:paraId="1C1D2569" w14:textId="77777777">
              <w:trPr>
                <w:trHeight w:val="905"/>
              </w:trPr>
              <w:tc>
                <w:tcPr>
                  <w:tcW w:w="79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000122" w14:textId="77777777" w:rsidR="00126FBF" w:rsidRDefault="00000000">
                  <w:pPr>
                    <w:spacing w:after="288"/>
                    <w:ind w:left="607" w:hanging="607"/>
                    <w:rPr>
                      <w:i/>
                    </w:rPr>
                  </w:pPr>
                  <w:proofErr w:type="spellStart"/>
                  <w:r>
                    <w:lastRenderedPageBreak/>
                    <w:t>Kazanda</w:t>
                  </w:r>
                  <w:proofErr w:type="spellEnd"/>
                  <w:r>
                    <w:t xml:space="preserve"> Wills, </w:t>
                  </w:r>
                  <w:r>
                    <w:rPr>
                      <w:i/>
                    </w:rPr>
                    <w:t>Through Their Eyes: A Qualitative Narrative Case Study Highlighting the Lived Experiences of African American Male College Students with Low Help-Seeking Behaviors</w:t>
                  </w:r>
                </w:p>
              </w:tc>
            </w:tr>
          </w:tbl>
          <w:p w14:paraId="00000123" w14:textId="77777777" w:rsidR="00126FBF" w:rsidRDefault="00126FBF">
            <w:pPr>
              <w:spacing w:after="288"/>
            </w:pPr>
          </w:p>
        </w:tc>
      </w:tr>
      <w:tr w:rsidR="00126FBF" w14:paraId="0106D85A" w14:textId="77777777">
        <w:tc>
          <w:tcPr>
            <w:tcW w:w="1620" w:type="dxa"/>
            <w:shd w:val="clear" w:color="auto" w:fill="auto"/>
          </w:tcPr>
          <w:p w14:paraId="00000124" w14:textId="77777777" w:rsidR="00126FBF" w:rsidRDefault="00000000">
            <w:r>
              <w:lastRenderedPageBreak/>
              <w:t>Fall 2021</w:t>
            </w:r>
          </w:p>
        </w:tc>
        <w:tc>
          <w:tcPr>
            <w:tcW w:w="7740" w:type="dxa"/>
            <w:shd w:val="clear" w:color="auto" w:fill="auto"/>
          </w:tcPr>
          <w:p w14:paraId="00000125" w14:textId="77777777" w:rsidR="00126FBF" w:rsidRDefault="00126FBF"/>
          <w:tbl>
            <w:tblPr>
              <w:tblStyle w:val="a5"/>
              <w:tblW w:w="8509" w:type="dxa"/>
              <w:tblLayout w:type="fixed"/>
              <w:tblLook w:val="0400" w:firstRow="0" w:lastRow="0" w:firstColumn="0" w:lastColumn="0" w:noHBand="0" w:noVBand="1"/>
            </w:tblPr>
            <w:tblGrid>
              <w:gridCol w:w="8509"/>
            </w:tblGrid>
            <w:tr w:rsidR="00126FBF" w14:paraId="5FBB7EB5" w14:textId="77777777">
              <w:trPr>
                <w:trHeight w:val="320"/>
              </w:trPr>
              <w:tc>
                <w:tcPr>
                  <w:tcW w:w="850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00000126" w14:textId="77777777" w:rsidR="00126FBF" w:rsidRDefault="00000000">
                  <w:pPr>
                    <w:spacing w:after="288"/>
                    <w:ind w:left="494" w:hanging="540"/>
                    <w:rPr>
                      <w:i/>
                    </w:rPr>
                  </w:pPr>
                  <w:r>
                    <w:t xml:space="preserve">Wendi Andersen </w:t>
                  </w:r>
                  <w:proofErr w:type="spellStart"/>
                  <w:r>
                    <w:t>Duric</w:t>
                  </w:r>
                  <w:proofErr w:type="spellEnd"/>
                  <w:r>
                    <w:t xml:space="preserve">, </w:t>
                  </w:r>
                  <w:r>
                    <w:rPr>
                      <w:i/>
                    </w:rPr>
                    <w:t>Are the Fine Arts Really Fine? A Multiple Case Study on the Preparedness of Theatre Arts Educators</w:t>
                  </w:r>
                </w:p>
              </w:tc>
            </w:tr>
            <w:tr w:rsidR="00126FBF" w14:paraId="36F8CF07" w14:textId="77777777">
              <w:trPr>
                <w:trHeight w:val="320"/>
              </w:trPr>
              <w:tc>
                <w:tcPr>
                  <w:tcW w:w="850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00000127" w14:textId="77777777" w:rsidR="00126FBF" w:rsidRDefault="00000000">
                  <w:pPr>
                    <w:spacing w:after="288"/>
                    <w:ind w:left="494" w:hanging="540"/>
                  </w:pPr>
                  <w:r>
                    <w:t xml:space="preserve">Andrea </w:t>
                  </w:r>
                  <w:proofErr w:type="spellStart"/>
                  <w:r>
                    <w:t>Bacle</w:t>
                  </w:r>
                  <w:proofErr w:type="spellEnd"/>
                  <w:r>
                    <w:t xml:space="preserve">, </w:t>
                  </w:r>
                  <w:r>
                    <w:rPr>
                      <w:i/>
                    </w:rPr>
                    <w:t>Ready but Not Willing: An Examination of the Experiences of Students</w:t>
                  </w:r>
                  <w:r>
                    <w:t xml:space="preserve"> </w:t>
                  </w:r>
                  <w:r>
                    <w:rPr>
                      <w:i/>
                    </w:rPr>
                    <w:t>Repeatedly Enrolled in GED-Preparation Courses</w:t>
                  </w:r>
                </w:p>
              </w:tc>
            </w:tr>
            <w:tr w:rsidR="00126FBF" w14:paraId="022B2141" w14:textId="77777777">
              <w:trPr>
                <w:trHeight w:val="320"/>
              </w:trPr>
              <w:tc>
                <w:tcPr>
                  <w:tcW w:w="8509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0000128" w14:textId="77777777" w:rsidR="00126FBF" w:rsidRDefault="00000000">
                  <w:pPr>
                    <w:spacing w:after="288"/>
                    <w:ind w:left="494" w:hanging="540"/>
                  </w:pPr>
                  <w:r>
                    <w:t xml:space="preserve">Michelle Bowman, </w:t>
                  </w:r>
                  <w:r>
                    <w:rPr>
                      <w:i/>
                    </w:rPr>
                    <w:t>Learning Together: A Case Study Exploring the Impact and Efficacy of Inter-District Collaboration on Systemwide Learning Priorities</w:t>
                  </w:r>
                </w:p>
              </w:tc>
            </w:tr>
            <w:tr w:rsidR="00126FBF" w14:paraId="4BA768B2" w14:textId="77777777">
              <w:trPr>
                <w:trHeight w:val="320"/>
              </w:trPr>
              <w:tc>
                <w:tcPr>
                  <w:tcW w:w="8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0000129" w14:textId="77777777" w:rsidR="00126FBF" w:rsidRDefault="00000000">
                  <w:pPr>
                    <w:spacing w:after="288"/>
                    <w:ind w:left="494" w:hanging="540"/>
                    <w:rPr>
                      <w:i/>
                    </w:rPr>
                  </w:pPr>
                  <w:r>
                    <w:t xml:space="preserve">Debra Canady, </w:t>
                  </w:r>
                  <w:r>
                    <w:rPr>
                      <w:i/>
                    </w:rPr>
                    <w:t>Education in the Criminal Justice System: How Culturally Relevant Educational Practices Impact Learning, Rehabilitation and Recidivism Among Incarcerated Adult Males</w:t>
                  </w:r>
                  <w:r>
                    <w:t xml:space="preserve"> </w:t>
                  </w:r>
                </w:p>
              </w:tc>
            </w:tr>
            <w:tr w:rsidR="00126FBF" w14:paraId="70684357" w14:textId="77777777">
              <w:trPr>
                <w:trHeight w:val="320"/>
              </w:trPr>
              <w:tc>
                <w:tcPr>
                  <w:tcW w:w="8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000012A" w14:textId="77777777" w:rsidR="00126FBF" w:rsidRDefault="00000000">
                  <w:pPr>
                    <w:spacing w:after="288"/>
                    <w:ind w:left="494" w:hanging="540"/>
                    <w:rPr>
                      <w:i/>
                    </w:rPr>
                  </w:pPr>
                  <w:r>
                    <w:t xml:space="preserve">Lourdes Cloud, </w:t>
                  </w:r>
                  <w:r>
                    <w:rPr>
                      <w:i/>
                    </w:rPr>
                    <w:t xml:space="preserve">A Case Study on the Impact of Student Advocacy on </w:t>
                  </w:r>
                  <w:proofErr w:type="spellStart"/>
                  <w:r>
                    <w:rPr>
                      <w:i/>
                    </w:rPr>
                    <w:t>iGen</w:t>
                  </w:r>
                  <w:proofErr w:type="spellEnd"/>
                  <w:r>
                    <w:rPr>
                      <w:i/>
                    </w:rPr>
                    <w:t xml:space="preserve"> Students in Higher Education</w:t>
                  </w:r>
                </w:p>
              </w:tc>
            </w:tr>
            <w:tr w:rsidR="00126FBF" w14:paraId="6AEC46CE" w14:textId="77777777">
              <w:trPr>
                <w:trHeight w:val="320"/>
              </w:trPr>
              <w:tc>
                <w:tcPr>
                  <w:tcW w:w="8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000012B" w14:textId="77777777" w:rsidR="00126FBF" w:rsidRDefault="00000000">
                  <w:pPr>
                    <w:spacing w:after="288"/>
                    <w:ind w:left="494" w:hanging="540"/>
                  </w:pPr>
                  <w:r>
                    <w:t xml:space="preserve">Jessica Hanshaw, </w:t>
                  </w:r>
                  <w:r>
                    <w:rPr>
                      <w:i/>
                    </w:rPr>
                    <w:t xml:space="preserve">Freeing the 21st Century Classroom From 19th Century Instructional Practices: The Role of Professional Development </w:t>
                  </w:r>
                  <w:proofErr w:type="gramStart"/>
                  <w:r>
                    <w:rPr>
                      <w:i/>
                    </w:rPr>
                    <w:t>In</w:t>
                  </w:r>
                  <w:proofErr w:type="gramEnd"/>
                  <w:r>
                    <w:rPr>
                      <w:i/>
                    </w:rPr>
                    <w:t xml:space="preserve"> Educational Technology on Integration in the Middle School Social Studies Classroom</w:t>
                  </w:r>
                </w:p>
              </w:tc>
            </w:tr>
            <w:tr w:rsidR="00126FBF" w14:paraId="056543C0" w14:textId="77777777">
              <w:trPr>
                <w:trHeight w:val="320"/>
              </w:trPr>
              <w:tc>
                <w:tcPr>
                  <w:tcW w:w="8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000012C" w14:textId="77777777" w:rsidR="00126FBF" w:rsidRDefault="00000000">
                  <w:pPr>
                    <w:spacing w:after="288"/>
                    <w:ind w:left="494" w:hanging="540"/>
                  </w:pPr>
                  <w:r>
                    <w:t xml:space="preserve">Laura Hillman, </w:t>
                  </w:r>
                  <w:r>
                    <w:rPr>
                      <w:i/>
                    </w:rPr>
                    <w:t>Music and Mathematics: A Reciprocal Relationship</w:t>
                  </w:r>
                  <w:r>
                    <w:t xml:space="preserve"> </w:t>
                  </w:r>
                </w:p>
              </w:tc>
            </w:tr>
            <w:tr w:rsidR="00126FBF" w14:paraId="18E4DA6B" w14:textId="77777777">
              <w:trPr>
                <w:trHeight w:val="320"/>
              </w:trPr>
              <w:tc>
                <w:tcPr>
                  <w:tcW w:w="8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000012D" w14:textId="77777777" w:rsidR="00126FBF" w:rsidRDefault="00000000">
                  <w:pPr>
                    <w:spacing w:after="288"/>
                    <w:ind w:left="494" w:hanging="540"/>
                    <w:rPr>
                      <w:i/>
                    </w:rPr>
                  </w:pPr>
                  <w:r>
                    <w:t xml:space="preserve">Jennifer Landrum, </w:t>
                  </w:r>
                  <w:r>
                    <w:rPr>
                      <w:i/>
                    </w:rPr>
                    <w:t>Examining Health Insurance Literacy for Employer-Based Health Insurance Education</w:t>
                  </w:r>
                </w:p>
              </w:tc>
            </w:tr>
            <w:tr w:rsidR="00126FBF" w14:paraId="1E9C0128" w14:textId="77777777">
              <w:trPr>
                <w:trHeight w:val="320"/>
              </w:trPr>
              <w:tc>
                <w:tcPr>
                  <w:tcW w:w="8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000012E" w14:textId="77777777" w:rsidR="00126FBF" w:rsidRDefault="00000000">
                  <w:pPr>
                    <w:spacing w:after="288"/>
                    <w:ind w:left="494" w:hanging="540"/>
                    <w:rPr>
                      <w:i/>
                    </w:rPr>
                  </w:pPr>
                  <w:r>
                    <w:t xml:space="preserve">B. Lucio, </w:t>
                  </w:r>
                  <w:r>
                    <w:rPr>
                      <w:i/>
                    </w:rPr>
                    <w:t>Perceived Mathematical Potential: Exploring How Parent Attitudes Affect Student Perceptions About Mathematics</w:t>
                  </w:r>
                </w:p>
              </w:tc>
            </w:tr>
            <w:tr w:rsidR="00126FBF" w14:paraId="61E51D8B" w14:textId="77777777">
              <w:trPr>
                <w:trHeight w:val="320"/>
              </w:trPr>
              <w:tc>
                <w:tcPr>
                  <w:tcW w:w="850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0000012F" w14:textId="77777777" w:rsidR="00126FBF" w:rsidRDefault="00000000">
                  <w:pPr>
                    <w:spacing w:after="288"/>
                    <w:ind w:left="494" w:hanging="540"/>
                  </w:pPr>
                  <w:r>
                    <w:t xml:space="preserve">Jessica </w:t>
                  </w:r>
                  <w:proofErr w:type="spellStart"/>
                  <w:r>
                    <w:t>Lunce</w:t>
                  </w:r>
                  <w:proofErr w:type="spellEnd"/>
                  <w:r>
                    <w:t xml:space="preserve">, </w:t>
                  </w:r>
                  <w:r>
                    <w:rPr>
                      <w:i/>
                    </w:rPr>
                    <w:t>Exploring Graduate Student Outcomes: A Multiple Case Study of Alternative Dispute Resolution Practitioner Preparation</w:t>
                  </w:r>
                </w:p>
              </w:tc>
            </w:tr>
            <w:tr w:rsidR="00126FBF" w14:paraId="2DAB3850" w14:textId="77777777">
              <w:trPr>
                <w:trHeight w:val="320"/>
              </w:trPr>
              <w:tc>
                <w:tcPr>
                  <w:tcW w:w="850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00000130" w14:textId="77777777" w:rsidR="00126FBF" w:rsidRDefault="00000000">
                  <w:pPr>
                    <w:spacing w:after="288"/>
                    <w:ind w:left="494" w:hanging="540"/>
                    <w:rPr>
                      <w:i/>
                    </w:rPr>
                  </w:pPr>
                  <w:r>
                    <w:t xml:space="preserve">Rosemary Meredith, </w:t>
                  </w:r>
                  <w:r>
                    <w:rPr>
                      <w:i/>
                    </w:rPr>
                    <w:t>Too Hungry to Study: A Phenomenological Study Examining College Students Experiencing Food Insecurity</w:t>
                  </w:r>
                </w:p>
              </w:tc>
            </w:tr>
            <w:tr w:rsidR="00126FBF" w14:paraId="1C9C0E3C" w14:textId="77777777">
              <w:trPr>
                <w:trHeight w:val="320"/>
              </w:trPr>
              <w:tc>
                <w:tcPr>
                  <w:tcW w:w="8509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0000131" w14:textId="77777777" w:rsidR="00126FBF" w:rsidRDefault="00000000">
                  <w:pPr>
                    <w:spacing w:after="288"/>
                    <w:ind w:left="494" w:hanging="540"/>
                    <w:rPr>
                      <w:i/>
                    </w:rPr>
                  </w:pPr>
                  <w:r>
                    <w:t xml:space="preserve">Romel </w:t>
                  </w:r>
                  <w:proofErr w:type="spellStart"/>
                  <w:r>
                    <w:t>Muex</w:t>
                  </w:r>
                  <w:proofErr w:type="spellEnd"/>
                  <w:r>
                    <w:t xml:space="preserve">, </w:t>
                  </w:r>
                  <w:r>
                    <w:rPr>
                      <w:i/>
                    </w:rPr>
                    <w:t>Leaving Education: What Drives Teachers from the Profession in the State of Oklahoma?</w:t>
                  </w:r>
                </w:p>
              </w:tc>
            </w:tr>
            <w:tr w:rsidR="00126FBF" w14:paraId="29DADDFA" w14:textId="77777777">
              <w:trPr>
                <w:trHeight w:val="320"/>
              </w:trPr>
              <w:tc>
                <w:tcPr>
                  <w:tcW w:w="850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00000132" w14:textId="77777777" w:rsidR="00126FBF" w:rsidRDefault="00000000">
                  <w:pPr>
                    <w:spacing w:after="288"/>
                    <w:ind w:left="494" w:hanging="540"/>
                  </w:pPr>
                  <w:r>
                    <w:t xml:space="preserve">Scott </w:t>
                  </w:r>
                  <w:proofErr w:type="spellStart"/>
                  <w:r>
                    <w:t>Nelmark</w:t>
                  </w:r>
                  <w:proofErr w:type="spellEnd"/>
                  <w:r>
                    <w:t xml:space="preserve">, </w:t>
                  </w:r>
                  <w:r>
                    <w:rPr>
                      <w:i/>
                    </w:rPr>
                    <w:t>The Adult Learner: Motivations and Methods</w:t>
                  </w:r>
                </w:p>
              </w:tc>
            </w:tr>
            <w:tr w:rsidR="00126FBF" w14:paraId="4C8292EA" w14:textId="77777777">
              <w:trPr>
                <w:trHeight w:val="320"/>
              </w:trPr>
              <w:tc>
                <w:tcPr>
                  <w:tcW w:w="850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00000133" w14:textId="77777777" w:rsidR="00126FBF" w:rsidRDefault="00000000">
                  <w:pPr>
                    <w:spacing w:after="288"/>
                    <w:ind w:left="494" w:hanging="540"/>
                  </w:pPr>
                  <w:r>
                    <w:lastRenderedPageBreak/>
                    <w:t xml:space="preserve">Anabel Romero-Juarez, </w:t>
                  </w:r>
                  <w:r>
                    <w:rPr>
                      <w:i/>
                    </w:rPr>
                    <w:t>A Phenomenological Study Describing Experience of Deferred Action for Childhood Arrivals (DACA) and Undocumented Student as they Navigate College Enrollment</w:t>
                  </w:r>
                </w:p>
              </w:tc>
            </w:tr>
            <w:tr w:rsidR="00126FBF" w14:paraId="484B05B5" w14:textId="77777777">
              <w:trPr>
                <w:trHeight w:val="320"/>
              </w:trPr>
              <w:tc>
                <w:tcPr>
                  <w:tcW w:w="8509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0000134" w14:textId="77777777" w:rsidR="00126FBF" w:rsidRDefault="00000000">
                  <w:pPr>
                    <w:spacing w:after="288"/>
                    <w:ind w:left="494" w:hanging="540"/>
                  </w:pPr>
                  <w:r>
                    <w:t xml:space="preserve"> Christopher Sanders, </w:t>
                  </w:r>
                  <w:r>
                    <w:rPr>
                      <w:i/>
                    </w:rPr>
                    <w:t>The Analyst Mindset: A Cognitive Skills Assessment of Digital Forensic Analysts</w:t>
                  </w:r>
                </w:p>
              </w:tc>
            </w:tr>
            <w:tr w:rsidR="00126FBF" w14:paraId="0126BD69" w14:textId="77777777">
              <w:trPr>
                <w:trHeight w:val="320"/>
              </w:trPr>
              <w:tc>
                <w:tcPr>
                  <w:tcW w:w="8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0000135" w14:textId="77777777" w:rsidR="00126FBF" w:rsidRDefault="00000000">
                  <w:pPr>
                    <w:spacing w:after="288"/>
                    <w:ind w:left="494" w:hanging="540"/>
                  </w:pPr>
                  <w:r>
                    <w:t xml:space="preserve"> Michelle Toma, </w:t>
                  </w:r>
                  <w:r>
                    <w:rPr>
                      <w:i/>
                    </w:rPr>
                    <w:t>The Cursory Impact of Mass Media's Negative Narrative Related to the Prevalent Gunning Down of Black males on High-ability young suburban Black males’ Self-Identity and Academic Success</w:t>
                  </w:r>
                </w:p>
              </w:tc>
            </w:tr>
            <w:tr w:rsidR="00126FBF" w14:paraId="463D11A7" w14:textId="77777777">
              <w:trPr>
                <w:trHeight w:val="320"/>
              </w:trPr>
              <w:tc>
                <w:tcPr>
                  <w:tcW w:w="8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0000136" w14:textId="77777777" w:rsidR="00126FBF" w:rsidRDefault="00000000">
                  <w:pPr>
                    <w:spacing w:after="288"/>
                    <w:ind w:left="494" w:hanging="540"/>
                  </w:pPr>
                  <w:r>
                    <w:t xml:space="preserve"> Wendi Walker-Schmidt, </w:t>
                  </w:r>
                  <w:r>
                    <w:rPr>
                      <w:i/>
                    </w:rPr>
                    <w:t>Onboarding Effects on Employee Engagement and Retention: Exploring Extending Onboarding and its Impact on Long-Term Employee Engagement and Retention</w:t>
                  </w:r>
                </w:p>
              </w:tc>
            </w:tr>
            <w:tr w:rsidR="00126FBF" w14:paraId="2FDB0977" w14:textId="77777777">
              <w:trPr>
                <w:trHeight w:val="320"/>
              </w:trPr>
              <w:tc>
                <w:tcPr>
                  <w:tcW w:w="8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0000137" w14:textId="77777777" w:rsidR="00126FBF" w:rsidRDefault="00000000">
                  <w:pPr>
                    <w:spacing w:after="288"/>
                    <w:ind w:left="494" w:hanging="540"/>
                  </w:pPr>
                  <w:r>
                    <w:t xml:space="preserve"> Claire Williams, </w:t>
                  </w:r>
                  <w:r>
                    <w:rPr>
                      <w:i/>
                    </w:rPr>
                    <w:t>Investigating Access to Augmentative and Alternative Communication Devices for Self-Contained High School Special Education Students: A Phenomenological Study</w:t>
                  </w:r>
                </w:p>
              </w:tc>
            </w:tr>
          </w:tbl>
          <w:p w14:paraId="00000138" w14:textId="77777777" w:rsidR="00126FBF" w:rsidRDefault="00126FBF">
            <w:pPr>
              <w:spacing w:after="288"/>
              <w:ind w:left="720"/>
            </w:pPr>
          </w:p>
        </w:tc>
      </w:tr>
    </w:tbl>
    <w:p w14:paraId="00000139" w14:textId="77777777" w:rsidR="00126FBF" w:rsidRDefault="00000000">
      <w:pPr>
        <w:pBdr>
          <w:bottom w:val="single" w:sz="4" w:space="1" w:color="000000"/>
        </w:pBdr>
        <w:ind w:left="360" w:hanging="360"/>
        <w:rPr>
          <w:b/>
          <w:smallCaps/>
          <w:sz w:val="32"/>
          <w:szCs w:val="32"/>
        </w:rPr>
      </w:pPr>
      <w:sdt>
        <w:sdtPr>
          <w:tag w:val="goog_rdk_6"/>
          <w:id w:val="-45305784"/>
        </w:sdtPr>
        <w:sdtContent/>
      </w:sdt>
      <w:r>
        <w:rPr>
          <w:b/>
          <w:smallCaps/>
          <w:sz w:val="32"/>
          <w:szCs w:val="32"/>
        </w:rPr>
        <w:t>LOCAL SERVICE</w:t>
      </w:r>
    </w:p>
    <w:tbl>
      <w:tblPr>
        <w:tblStyle w:val="a6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8280"/>
      </w:tblGrid>
      <w:tr w:rsidR="00126FBF" w14:paraId="6BB55513" w14:textId="77777777">
        <w:trPr>
          <w:trHeight w:val="2652"/>
        </w:trPr>
        <w:tc>
          <w:tcPr>
            <w:tcW w:w="1440" w:type="dxa"/>
            <w:shd w:val="clear" w:color="auto" w:fill="auto"/>
          </w:tcPr>
          <w:p w14:paraId="0000013A" w14:textId="77777777" w:rsidR="00126FBF" w:rsidRDefault="00000000">
            <w:pPr>
              <w:spacing w:after="120"/>
            </w:pPr>
            <w:r>
              <w:t>2023-pres.</w:t>
            </w:r>
          </w:p>
          <w:p w14:paraId="0000013B" w14:textId="77777777" w:rsidR="00126FBF" w:rsidRDefault="00000000">
            <w:pPr>
              <w:spacing w:after="120"/>
            </w:pPr>
            <w:r>
              <w:t>2023-pres.</w:t>
            </w:r>
          </w:p>
          <w:p w14:paraId="0000013C" w14:textId="77777777" w:rsidR="00126FBF" w:rsidRDefault="00000000">
            <w:pPr>
              <w:spacing w:after="120"/>
            </w:pPr>
            <w:r>
              <w:t>2022–2023</w:t>
            </w:r>
          </w:p>
          <w:p w14:paraId="0000013D" w14:textId="77777777" w:rsidR="00126FBF" w:rsidRDefault="00000000">
            <w:pPr>
              <w:spacing w:after="120"/>
            </w:pPr>
            <w:r>
              <w:t>2021–2023</w:t>
            </w:r>
          </w:p>
          <w:p w14:paraId="0000013E" w14:textId="77777777" w:rsidR="00126FBF" w:rsidRDefault="00000000">
            <w:pPr>
              <w:spacing w:after="120"/>
            </w:pPr>
            <w:r>
              <w:t>2021–2023</w:t>
            </w:r>
          </w:p>
          <w:p w14:paraId="0000013F" w14:textId="77777777" w:rsidR="00126FBF" w:rsidRDefault="00000000">
            <w:pPr>
              <w:spacing w:after="120"/>
            </w:pPr>
            <w:r>
              <w:t>2019–2021</w:t>
            </w:r>
          </w:p>
          <w:p w14:paraId="00000140" w14:textId="77777777" w:rsidR="00126FBF" w:rsidRDefault="00000000">
            <w:pPr>
              <w:spacing w:after="120"/>
            </w:pPr>
            <w:r>
              <w:t>2018–2021</w:t>
            </w:r>
          </w:p>
        </w:tc>
        <w:tc>
          <w:tcPr>
            <w:tcW w:w="8280" w:type="dxa"/>
            <w:shd w:val="clear" w:color="auto" w:fill="auto"/>
          </w:tcPr>
          <w:p w14:paraId="00000141" w14:textId="77777777" w:rsidR="00126FBF" w:rsidRDefault="00000000">
            <w:pPr>
              <w:spacing w:after="120"/>
            </w:pPr>
            <w:r>
              <w:t>Student Conduct Hearing Panel Officer, Bellarmine University</w:t>
            </w:r>
          </w:p>
          <w:p w14:paraId="00000142" w14:textId="77777777" w:rsidR="00126FBF" w:rsidRDefault="00000000">
            <w:pPr>
              <w:spacing w:after="120"/>
            </w:pPr>
            <w:r>
              <w:t>Student Grievance Committee Member, Bellarmine University</w:t>
            </w:r>
          </w:p>
          <w:p w14:paraId="00000143" w14:textId="77777777" w:rsidR="00126FBF" w:rsidRDefault="00000000">
            <w:pPr>
              <w:spacing w:after="120"/>
            </w:pPr>
            <w:r>
              <w:t>Board of Directors, Rapoport Academy Public Schools</w:t>
            </w:r>
          </w:p>
          <w:p w14:paraId="00000144" w14:textId="77777777" w:rsidR="00126FBF" w:rsidRDefault="00000000">
            <w:pPr>
              <w:spacing w:after="120"/>
            </w:pPr>
            <w:r>
              <w:t>Curriculum Committee Chair, Ed.D. Learning and Organizational Change Program</w:t>
            </w:r>
          </w:p>
          <w:p w14:paraId="00000145" w14:textId="77777777" w:rsidR="00126FBF" w:rsidRDefault="00000000">
            <w:pPr>
              <w:spacing w:after="120"/>
            </w:pPr>
            <w:r>
              <w:t>Member, Think Tank, Ed.D. Learning and Organizational Change Program</w:t>
            </w:r>
          </w:p>
          <w:p w14:paraId="00000146" w14:textId="77777777" w:rsidR="00126FBF" w:rsidRDefault="00000000">
            <w:pPr>
              <w:spacing w:after="120"/>
            </w:pPr>
            <w:r>
              <w:t>Member, Intern Symposium Planning Committee</w:t>
            </w:r>
          </w:p>
          <w:p w14:paraId="00000147" w14:textId="77777777" w:rsidR="00126FBF" w:rsidRDefault="00000000">
            <w:pPr>
              <w:spacing w:after="120"/>
            </w:pPr>
            <w:r>
              <w:t xml:space="preserve">Member, Baylor University Professional Education Faculty </w:t>
            </w:r>
          </w:p>
          <w:p w14:paraId="00000148" w14:textId="77777777" w:rsidR="00126FBF" w:rsidRDefault="00126FBF">
            <w:pPr>
              <w:spacing w:after="120"/>
            </w:pPr>
          </w:p>
        </w:tc>
      </w:tr>
    </w:tbl>
    <w:p w14:paraId="00000149" w14:textId="77777777" w:rsidR="00126FBF" w:rsidRDefault="00000000">
      <w:pPr>
        <w:pBdr>
          <w:bottom w:val="single" w:sz="4" w:space="1" w:color="000000"/>
        </w:pBdr>
        <w:ind w:left="360" w:hanging="360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STATE/REGIONAL SERVICE</w:t>
      </w:r>
    </w:p>
    <w:tbl>
      <w:tblPr>
        <w:tblStyle w:val="a7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10"/>
        <w:gridCol w:w="7750"/>
      </w:tblGrid>
      <w:tr w:rsidR="00126FBF" w14:paraId="268DB78F" w14:textId="77777777">
        <w:tc>
          <w:tcPr>
            <w:tcW w:w="1610" w:type="dxa"/>
            <w:shd w:val="clear" w:color="auto" w:fill="auto"/>
          </w:tcPr>
          <w:p w14:paraId="0000014A" w14:textId="77777777" w:rsidR="00126FBF" w:rsidRDefault="00000000">
            <w:r>
              <w:t>2023–present</w:t>
            </w:r>
          </w:p>
        </w:tc>
        <w:tc>
          <w:tcPr>
            <w:tcW w:w="7750" w:type="dxa"/>
            <w:shd w:val="clear" w:color="auto" w:fill="auto"/>
          </w:tcPr>
          <w:p w14:paraId="0000014B" w14:textId="77777777" w:rsidR="00126FBF" w:rsidRDefault="00000000">
            <w:pPr>
              <w:spacing w:after="120"/>
              <w:rPr>
                <w:i/>
              </w:rPr>
            </w:pPr>
            <w:r>
              <w:t xml:space="preserve">Co-editor, </w:t>
            </w:r>
            <w:r>
              <w:rPr>
                <w:i/>
              </w:rPr>
              <w:t>Kentucky English Bulletin</w:t>
            </w:r>
          </w:p>
        </w:tc>
      </w:tr>
      <w:tr w:rsidR="00126FBF" w14:paraId="25C7B3F4" w14:textId="77777777">
        <w:tc>
          <w:tcPr>
            <w:tcW w:w="1610" w:type="dxa"/>
            <w:shd w:val="clear" w:color="auto" w:fill="auto"/>
          </w:tcPr>
          <w:p w14:paraId="0000014C" w14:textId="77777777" w:rsidR="00126FBF" w:rsidRDefault="00000000">
            <w:r>
              <w:t>2022–2023</w:t>
            </w:r>
          </w:p>
        </w:tc>
        <w:tc>
          <w:tcPr>
            <w:tcW w:w="7750" w:type="dxa"/>
            <w:shd w:val="clear" w:color="auto" w:fill="auto"/>
          </w:tcPr>
          <w:p w14:paraId="0000014D" w14:textId="77777777" w:rsidR="00126FBF" w:rsidRDefault="00000000">
            <w:pPr>
              <w:spacing w:after="120"/>
            </w:pPr>
            <w:r>
              <w:t>Co-chair, awards and recognition committee, South Central Area National Association of Professional Development Schools</w:t>
            </w:r>
          </w:p>
        </w:tc>
      </w:tr>
      <w:tr w:rsidR="00126FBF" w14:paraId="794F6AA8" w14:textId="77777777">
        <w:tc>
          <w:tcPr>
            <w:tcW w:w="1610" w:type="dxa"/>
            <w:shd w:val="clear" w:color="auto" w:fill="auto"/>
          </w:tcPr>
          <w:p w14:paraId="0000014E" w14:textId="77777777" w:rsidR="00126FBF" w:rsidRDefault="00000000">
            <w:r>
              <w:t>2017–2019</w:t>
            </w:r>
          </w:p>
        </w:tc>
        <w:tc>
          <w:tcPr>
            <w:tcW w:w="7750" w:type="dxa"/>
            <w:shd w:val="clear" w:color="auto" w:fill="auto"/>
          </w:tcPr>
          <w:p w14:paraId="0000014F" w14:textId="77777777" w:rsidR="00126FBF" w:rsidRDefault="00000000">
            <w:pPr>
              <w:spacing w:after="120"/>
            </w:pPr>
            <w:r>
              <w:t xml:space="preserve">Assistant editor, </w:t>
            </w:r>
            <w:r>
              <w:rPr>
                <w:i/>
              </w:rPr>
              <w:t>Texas Mathematics Teacher Journal</w:t>
            </w:r>
          </w:p>
        </w:tc>
      </w:tr>
      <w:tr w:rsidR="00126FBF" w14:paraId="76BBB91F" w14:textId="77777777">
        <w:tc>
          <w:tcPr>
            <w:tcW w:w="1610" w:type="dxa"/>
            <w:shd w:val="clear" w:color="auto" w:fill="auto"/>
          </w:tcPr>
          <w:p w14:paraId="00000150" w14:textId="77777777" w:rsidR="00126FBF" w:rsidRDefault="00126FBF"/>
          <w:p w14:paraId="00000151" w14:textId="77777777" w:rsidR="00126FBF" w:rsidRDefault="00126FBF"/>
          <w:p w14:paraId="00000152" w14:textId="77777777" w:rsidR="00126FBF" w:rsidRDefault="00126FBF"/>
        </w:tc>
        <w:tc>
          <w:tcPr>
            <w:tcW w:w="7750" w:type="dxa"/>
            <w:shd w:val="clear" w:color="auto" w:fill="auto"/>
          </w:tcPr>
          <w:p w14:paraId="00000153" w14:textId="77777777" w:rsidR="00126FBF" w:rsidRDefault="00126FBF"/>
        </w:tc>
      </w:tr>
    </w:tbl>
    <w:p w14:paraId="00000154" w14:textId="77777777" w:rsidR="00126FBF" w:rsidRDefault="00000000">
      <w:pPr>
        <w:pBdr>
          <w:bottom w:val="single" w:sz="4" w:space="1" w:color="000000"/>
        </w:pBdr>
        <w:ind w:left="360" w:hanging="360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NATIONAL SERVICE</w:t>
      </w:r>
    </w:p>
    <w:tbl>
      <w:tblPr>
        <w:tblStyle w:val="a8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10"/>
        <w:gridCol w:w="7750"/>
      </w:tblGrid>
      <w:tr w:rsidR="00126FBF" w14:paraId="1AB9D17A" w14:textId="77777777">
        <w:tc>
          <w:tcPr>
            <w:tcW w:w="1610" w:type="dxa"/>
            <w:shd w:val="clear" w:color="auto" w:fill="auto"/>
          </w:tcPr>
          <w:p w14:paraId="00000155" w14:textId="77777777" w:rsidR="00126FBF" w:rsidRDefault="00000000">
            <w:pPr>
              <w:spacing w:after="120"/>
            </w:pPr>
            <w:r>
              <w:t>2023–2024</w:t>
            </w:r>
          </w:p>
          <w:p w14:paraId="00000156" w14:textId="77777777" w:rsidR="00126FBF" w:rsidRDefault="00000000">
            <w:r>
              <w:t>2022–pres.</w:t>
            </w:r>
          </w:p>
        </w:tc>
        <w:tc>
          <w:tcPr>
            <w:tcW w:w="7750" w:type="dxa"/>
            <w:shd w:val="clear" w:color="auto" w:fill="auto"/>
          </w:tcPr>
          <w:p w14:paraId="00000157" w14:textId="77777777" w:rsidR="00126FBF" w:rsidRDefault="00000000">
            <w:pPr>
              <w:spacing w:after="120"/>
            </w:pPr>
            <w:r>
              <w:t xml:space="preserve">Guest editor, </w:t>
            </w:r>
            <w:r>
              <w:rPr>
                <w:i/>
              </w:rPr>
              <w:t>School University Partnerships</w:t>
            </w:r>
          </w:p>
          <w:p w14:paraId="00000158" w14:textId="77777777" w:rsidR="00126FBF" w:rsidRDefault="00000000">
            <w:pPr>
              <w:spacing w:after="120"/>
            </w:pPr>
            <w:r>
              <w:lastRenderedPageBreak/>
              <w:t>Public relations and communications committee member, Association of Teacher Educators</w:t>
            </w:r>
          </w:p>
        </w:tc>
      </w:tr>
      <w:tr w:rsidR="00126FBF" w14:paraId="65A5E87F" w14:textId="77777777">
        <w:tc>
          <w:tcPr>
            <w:tcW w:w="1610" w:type="dxa"/>
            <w:shd w:val="clear" w:color="auto" w:fill="auto"/>
          </w:tcPr>
          <w:p w14:paraId="00000159" w14:textId="77777777" w:rsidR="00126FBF" w:rsidRDefault="00000000">
            <w:r>
              <w:lastRenderedPageBreak/>
              <w:t>2022–2023</w:t>
            </w:r>
          </w:p>
        </w:tc>
        <w:tc>
          <w:tcPr>
            <w:tcW w:w="7750" w:type="dxa"/>
            <w:shd w:val="clear" w:color="auto" w:fill="auto"/>
          </w:tcPr>
          <w:p w14:paraId="0000015A" w14:textId="77777777" w:rsidR="00126FBF" w:rsidRDefault="00000000">
            <w:pPr>
              <w:spacing w:after="120"/>
            </w:pPr>
            <w:r>
              <w:t>Commission examining the Teacher Educator Standards, Association of Teacher Educators</w:t>
            </w:r>
          </w:p>
        </w:tc>
      </w:tr>
      <w:tr w:rsidR="00126FBF" w14:paraId="28D52C4D" w14:textId="77777777">
        <w:tc>
          <w:tcPr>
            <w:tcW w:w="1610" w:type="dxa"/>
            <w:shd w:val="clear" w:color="auto" w:fill="auto"/>
          </w:tcPr>
          <w:p w14:paraId="0000015B" w14:textId="77777777" w:rsidR="00126FBF" w:rsidRDefault="00000000">
            <w:r>
              <w:t>2022–pres.</w:t>
            </w:r>
          </w:p>
        </w:tc>
        <w:tc>
          <w:tcPr>
            <w:tcW w:w="7750" w:type="dxa"/>
            <w:shd w:val="clear" w:color="auto" w:fill="auto"/>
          </w:tcPr>
          <w:p w14:paraId="0000015C" w14:textId="77777777" w:rsidR="00126FBF" w:rsidRDefault="00000000">
            <w:pPr>
              <w:spacing w:after="120"/>
              <w:jc w:val="both"/>
              <w:rPr>
                <w:i/>
              </w:rPr>
            </w:pPr>
            <w:r>
              <w:t xml:space="preserve">Reviewer, </w:t>
            </w:r>
            <w:r>
              <w:rPr>
                <w:i/>
              </w:rPr>
              <w:t>Research in the Teaching of English</w:t>
            </w:r>
          </w:p>
        </w:tc>
      </w:tr>
      <w:tr w:rsidR="00126FBF" w14:paraId="1511497C" w14:textId="77777777">
        <w:tc>
          <w:tcPr>
            <w:tcW w:w="1610" w:type="dxa"/>
            <w:shd w:val="clear" w:color="auto" w:fill="auto"/>
          </w:tcPr>
          <w:p w14:paraId="0000015D" w14:textId="77777777" w:rsidR="00126FBF" w:rsidRDefault="00000000">
            <w:r>
              <w:t>2021–pres.</w:t>
            </w:r>
          </w:p>
        </w:tc>
        <w:tc>
          <w:tcPr>
            <w:tcW w:w="7750" w:type="dxa"/>
            <w:shd w:val="clear" w:color="auto" w:fill="auto"/>
          </w:tcPr>
          <w:p w14:paraId="0000015E" w14:textId="77777777" w:rsidR="00126FBF" w:rsidRDefault="00000000">
            <w:pPr>
              <w:spacing w:after="120"/>
            </w:pPr>
            <w:r>
              <w:t xml:space="preserve">Reviewer, </w:t>
            </w:r>
            <w:r>
              <w:rPr>
                <w:i/>
              </w:rPr>
              <w:t>Journal of Advanced Academics</w:t>
            </w:r>
          </w:p>
        </w:tc>
      </w:tr>
      <w:tr w:rsidR="00126FBF" w14:paraId="533CE6C6" w14:textId="77777777">
        <w:tc>
          <w:tcPr>
            <w:tcW w:w="1610" w:type="dxa"/>
            <w:shd w:val="clear" w:color="auto" w:fill="auto"/>
          </w:tcPr>
          <w:p w14:paraId="0000015F" w14:textId="77777777" w:rsidR="00126FBF" w:rsidRDefault="00000000">
            <w:r>
              <w:t>2021–pres.</w:t>
            </w:r>
          </w:p>
        </w:tc>
        <w:tc>
          <w:tcPr>
            <w:tcW w:w="7750" w:type="dxa"/>
            <w:shd w:val="clear" w:color="auto" w:fill="auto"/>
          </w:tcPr>
          <w:p w14:paraId="00000160" w14:textId="77777777" w:rsidR="00126FBF" w:rsidRDefault="00000000">
            <w:pPr>
              <w:spacing w:after="120"/>
              <w:jc w:val="both"/>
            </w:pPr>
            <w:r>
              <w:t xml:space="preserve">Reviewer, </w:t>
            </w:r>
            <w:r>
              <w:rPr>
                <w:i/>
              </w:rPr>
              <w:t>Academia Letters</w:t>
            </w:r>
          </w:p>
        </w:tc>
      </w:tr>
      <w:tr w:rsidR="00126FBF" w14:paraId="626E13C4" w14:textId="77777777">
        <w:tc>
          <w:tcPr>
            <w:tcW w:w="1610" w:type="dxa"/>
            <w:shd w:val="clear" w:color="auto" w:fill="auto"/>
          </w:tcPr>
          <w:p w14:paraId="00000161" w14:textId="77777777" w:rsidR="00126FBF" w:rsidRDefault="00000000">
            <w:r>
              <w:t>2021</w:t>
            </w:r>
          </w:p>
        </w:tc>
        <w:tc>
          <w:tcPr>
            <w:tcW w:w="7750" w:type="dxa"/>
            <w:shd w:val="clear" w:color="auto" w:fill="auto"/>
          </w:tcPr>
          <w:p w14:paraId="00000162" w14:textId="77777777" w:rsidR="00126FBF" w:rsidRDefault="00000000">
            <w:pPr>
              <w:spacing w:after="120"/>
              <w:rPr>
                <w:i/>
                <w:highlight w:val="white"/>
              </w:rPr>
            </w:pPr>
            <w:r>
              <w:t xml:space="preserve">Reviewer, </w:t>
            </w:r>
            <w:proofErr w:type="gramStart"/>
            <w:r>
              <w:rPr>
                <w:i/>
                <w:highlight w:val="white"/>
              </w:rPr>
              <w:t>Enhancing</w:t>
            </w:r>
            <w:proofErr w:type="gramEnd"/>
            <w:r>
              <w:rPr>
                <w:i/>
                <w:highlight w:val="white"/>
              </w:rPr>
              <w:t xml:space="preserve"> teaching and learning with Socratic educational strategies: Emerging research and opportunities</w:t>
            </w:r>
          </w:p>
        </w:tc>
      </w:tr>
      <w:tr w:rsidR="00126FBF" w14:paraId="33F93E3D" w14:textId="77777777">
        <w:tc>
          <w:tcPr>
            <w:tcW w:w="1610" w:type="dxa"/>
            <w:shd w:val="clear" w:color="auto" w:fill="auto"/>
          </w:tcPr>
          <w:p w14:paraId="00000163" w14:textId="77777777" w:rsidR="00126FBF" w:rsidRDefault="00000000">
            <w:r>
              <w:t>2021</w:t>
            </w:r>
          </w:p>
        </w:tc>
        <w:tc>
          <w:tcPr>
            <w:tcW w:w="7750" w:type="dxa"/>
            <w:shd w:val="clear" w:color="auto" w:fill="auto"/>
          </w:tcPr>
          <w:p w14:paraId="00000164" w14:textId="77777777" w:rsidR="00126FBF" w:rsidRDefault="00000000">
            <w:pPr>
              <w:spacing w:after="120"/>
              <w:rPr>
                <w:i/>
              </w:rPr>
            </w:pPr>
            <w:r>
              <w:t xml:space="preserve">Reviewer, </w:t>
            </w:r>
            <w:r>
              <w:rPr>
                <w:i/>
              </w:rPr>
              <w:t>Handbook of research on transforming teachers’ online pedagogical reasoning for engaging K–12 students in virtual learning</w:t>
            </w:r>
          </w:p>
        </w:tc>
      </w:tr>
      <w:tr w:rsidR="00126FBF" w14:paraId="7BD5838C" w14:textId="77777777">
        <w:tc>
          <w:tcPr>
            <w:tcW w:w="1610" w:type="dxa"/>
            <w:shd w:val="clear" w:color="auto" w:fill="auto"/>
          </w:tcPr>
          <w:p w14:paraId="00000165" w14:textId="77777777" w:rsidR="00126FBF" w:rsidRDefault="00000000">
            <w:r>
              <w:t>2021</w:t>
            </w:r>
          </w:p>
        </w:tc>
        <w:tc>
          <w:tcPr>
            <w:tcW w:w="7750" w:type="dxa"/>
            <w:shd w:val="clear" w:color="auto" w:fill="auto"/>
          </w:tcPr>
          <w:p w14:paraId="00000166" w14:textId="77777777" w:rsidR="00126FBF" w:rsidRDefault="00000000">
            <w:pPr>
              <w:spacing w:after="120"/>
              <w:rPr>
                <w:i/>
              </w:rPr>
            </w:pPr>
            <w:r>
              <w:t xml:space="preserve">Reviewer, </w:t>
            </w:r>
            <w:r>
              <w:rPr>
                <w:i/>
              </w:rPr>
              <w:t>Preparing faculty for technology dependency in the post-COVID-19 era</w:t>
            </w:r>
          </w:p>
        </w:tc>
      </w:tr>
      <w:tr w:rsidR="00126FBF" w14:paraId="49248673" w14:textId="77777777">
        <w:trPr>
          <w:trHeight w:val="77"/>
        </w:trPr>
        <w:tc>
          <w:tcPr>
            <w:tcW w:w="1610" w:type="dxa"/>
            <w:shd w:val="clear" w:color="auto" w:fill="auto"/>
          </w:tcPr>
          <w:p w14:paraId="00000167" w14:textId="77777777" w:rsidR="00126FBF" w:rsidRDefault="00000000">
            <w:r>
              <w:t>2020</w:t>
            </w:r>
          </w:p>
        </w:tc>
        <w:tc>
          <w:tcPr>
            <w:tcW w:w="7750" w:type="dxa"/>
            <w:shd w:val="clear" w:color="auto" w:fill="auto"/>
          </w:tcPr>
          <w:p w14:paraId="00000168" w14:textId="77777777" w:rsidR="00126FBF" w:rsidRDefault="00000000">
            <w:pPr>
              <w:spacing w:after="120"/>
              <w:rPr>
                <w:i/>
              </w:rPr>
            </w:pPr>
            <w:r>
              <w:t xml:space="preserve">Reviewer, </w:t>
            </w:r>
            <w:r>
              <w:rPr>
                <w:i/>
              </w:rPr>
              <w:t>Practice-based and practice-led research for dissertation development</w:t>
            </w:r>
          </w:p>
          <w:p w14:paraId="00000169" w14:textId="77777777" w:rsidR="00126FBF" w:rsidRDefault="00126FBF">
            <w:pPr>
              <w:spacing w:after="120"/>
            </w:pPr>
          </w:p>
        </w:tc>
      </w:tr>
    </w:tbl>
    <w:p w14:paraId="0000016A" w14:textId="77777777" w:rsidR="00126FBF" w:rsidRDefault="00000000">
      <w:pPr>
        <w:pBdr>
          <w:bottom w:val="single" w:sz="4" w:space="1" w:color="000000"/>
        </w:pBdr>
        <w:ind w:left="360" w:hanging="360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INVITED PROFESSIONAL DEVELOPMENT PRESENTATIONS</w:t>
      </w:r>
    </w:p>
    <w:tbl>
      <w:tblPr>
        <w:tblStyle w:val="a9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10"/>
        <w:gridCol w:w="7750"/>
      </w:tblGrid>
      <w:tr w:rsidR="00126FBF" w14:paraId="1946B588" w14:textId="77777777">
        <w:tc>
          <w:tcPr>
            <w:tcW w:w="1610" w:type="dxa"/>
            <w:shd w:val="clear" w:color="auto" w:fill="auto"/>
          </w:tcPr>
          <w:p w14:paraId="0000016B" w14:textId="77777777" w:rsidR="00126FBF" w:rsidRDefault="00000000">
            <w:r>
              <w:t>2019–2023. Offered each trimester</w:t>
            </w:r>
          </w:p>
        </w:tc>
        <w:tc>
          <w:tcPr>
            <w:tcW w:w="7750" w:type="dxa"/>
            <w:shd w:val="clear" w:color="auto" w:fill="auto"/>
          </w:tcPr>
          <w:p w14:paraId="0000016C" w14:textId="77777777" w:rsidR="00126FBF" w:rsidRDefault="00000000">
            <w:pPr>
              <w:spacing w:after="120"/>
              <w:jc w:val="both"/>
              <w:rPr>
                <w:i/>
              </w:rPr>
            </w:pPr>
            <w:r>
              <w:t xml:space="preserve">EdD LOC Writing Workshop, </w:t>
            </w:r>
            <w:r>
              <w:rPr>
                <w:i/>
              </w:rPr>
              <w:t>Keys to Clarity in Writing</w:t>
            </w:r>
          </w:p>
          <w:p w14:paraId="0000016D" w14:textId="77777777" w:rsidR="00126FBF" w:rsidRDefault="00000000">
            <w:pPr>
              <w:spacing w:after="120"/>
              <w:jc w:val="both"/>
              <w:rPr>
                <w:i/>
              </w:rPr>
            </w:pPr>
            <w:r>
              <w:t xml:space="preserve">EdD LOC Writing Workshop, </w:t>
            </w:r>
            <w:r>
              <w:rPr>
                <w:i/>
              </w:rPr>
              <w:t>Personal Practices for Writing Success</w:t>
            </w:r>
          </w:p>
          <w:p w14:paraId="0000016E" w14:textId="77777777" w:rsidR="00126FBF" w:rsidRDefault="00000000">
            <w:pPr>
              <w:spacing w:after="120"/>
              <w:jc w:val="both"/>
              <w:rPr>
                <w:i/>
              </w:rPr>
            </w:pPr>
            <w:r>
              <w:t xml:space="preserve">EdD LOC Writing Workshop, </w:t>
            </w:r>
            <w:r>
              <w:rPr>
                <w:i/>
              </w:rPr>
              <w:t>Reducing Bias in Academic Writing</w:t>
            </w:r>
          </w:p>
          <w:p w14:paraId="0000016F" w14:textId="77777777" w:rsidR="00126FBF" w:rsidRDefault="00000000">
            <w:pPr>
              <w:spacing w:after="120"/>
              <w:jc w:val="both"/>
              <w:rPr>
                <w:i/>
              </w:rPr>
            </w:pPr>
            <w:r>
              <w:t xml:space="preserve">EdD LOC Writing Workshop, </w:t>
            </w:r>
            <w:r>
              <w:rPr>
                <w:i/>
              </w:rPr>
              <w:t>Proofreading Like the Pros</w:t>
            </w:r>
          </w:p>
          <w:p w14:paraId="00000170" w14:textId="77777777" w:rsidR="00126FBF" w:rsidRDefault="00000000">
            <w:pPr>
              <w:spacing w:after="120"/>
              <w:jc w:val="both"/>
              <w:rPr>
                <w:i/>
              </w:rPr>
            </w:pPr>
            <w:r>
              <w:t xml:space="preserve">EdD LOC Writing Workshop, </w:t>
            </w:r>
            <w:r>
              <w:rPr>
                <w:i/>
              </w:rPr>
              <w:t>Your Guide to APA</w:t>
            </w:r>
          </w:p>
        </w:tc>
      </w:tr>
      <w:tr w:rsidR="00126FBF" w14:paraId="48AEEE62" w14:textId="77777777">
        <w:tc>
          <w:tcPr>
            <w:tcW w:w="1610" w:type="dxa"/>
            <w:shd w:val="clear" w:color="auto" w:fill="auto"/>
          </w:tcPr>
          <w:p w14:paraId="00000171" w14:textId="77777777" w:rsidR="00126FBF" w:rsidRDefault="00000000">
            <w:r>
              <w:t>2020</w:t>
            </w:r>
          </w:p>
        </w:tc>
        <w:tc>
          <w:tcPr>
            <w:tcW w:w="7750" w:type="dxa"/>
            <w:shd w:val="clear" w:color="auto" w:fill="auto"/>
          </w:tcPr>
          <w:p w14:paraId="00000172" w14:textId="77777777" w:rsidR="00126FBF" w:rsidRDefault="00000000">
            <w:pPr>
              <w:spacing w:after="120"/>
            </w:pPr>
            <w:r>
              <w:t>Instructional Coaching Remotely, Rapoport Academy Public Schools</w:t>
            </w:r>
          </w:p>
        </w:tc>
      </w:tr>
      <w:tr w:rsidR="00126FBF" w14:paraId="79FC067B" w14:textId="77777777">
        <w:tc>
          <w:tcPr>
            <w:tcW w:w="1610" w:type="dxa"/>
            <w:shd w:val="clear" w:color="auto" w:fill="auto"/>
          </w:tcPr>
          <w:p w14:paraId="00000173" w14:textId="77777777" w:rsidR="00126FBF" w:rsidRDefault="00000000">
            <w:r>
              <w:t>2019</w:t>
            </w:r>
          </w:p>
        </w:tc>
        <w:tc>
          <w:tcPr>
            <w:tcW w:w="7750" w:type="dxa"/>
            <w:shd w:val="clear" w:color="auto" w:fill="auto"/>
          </w:tcPr>
          <w:p w14:paraId="00000174" w14:textId="77777777" w:rsidR="00126FBF" w:rsidRDefault="00000000">
            <w:pPr>
              <w:spacing w:after="120"/>
            </w:pPr>
            <w:r>
              <w:t>Instructional Rounds Site Visit, Rapoport Academy Public Schools</w:t>
            </w:r>
          </w:p>
        </w:tc>
      </w:tr>
      <w:tr w:rsidR="00126FBF" w14:paraId="54919791" w14:textId="77777777">
        <w:tc>
          <w:tcPr>
            <w:tcW w:w="1610" w:type="dxa"/>
            <w:shd w:val="clear" w:color="auto" w:fill="auto"/>
          </w:tcPr>
          <w:p w14:paraId="00000175" w14:textId="77777777" w:rsidR="00126FBF" w:rsidRDefault="00000000">
            <w:r>
              <w:t>2019</w:t>
            </w:r>
          </w:p>
        </w:tc>
        <w:tc>
          <w:tcPr>
            <w:tcW w:w="7750" w:type="dxa"/>
            <w:shd w:val="clear" w:color="auto" w:fill="auto"/>
          </w:tcPr>
          <w:p w14:paraId="00000176" w14:textId="77777777" w:rsidR="00126FBF" w:rsidRDefault="00000000">
            <w:pPr>
              <w:spacing w:after="120"/>
            </w:pPr>
            <w:r>
              <w:t>Instructional Leadership Symposium, ESC 12</w:t>
            </w:r>
          </w:p>
        </w:tc>
      </w:tr>
      <w:tr w:rsidR="00126FBF" w14:paraId="70706B51" w14:textId="77777777">
        <w:tc>
          <w:tcPr>
            <w:tcW w:w="1610" w:type="dxa"/>
            <w:shd w:val="clear" w:color="auto" w:fill="auto"/>
          </w:tcPr>
          <w:p w14:paraId="00000177" w14:textId="77777777" w:rsidR="00126FBF" w:rsidRDefault="00000000">
            <w:r>
              <w:t>2018</w:t>
            </w:r>
          </w:p>
        </w:tc>
        <w:tc>
          <w:tcPr>
            <w:tcW w:w="7750" w:type="dxa"/>
            <w:shd w:val="clear" w:color="auto" w:fill="auto"/>
          </w:tcPr>
          <w:p w14:paraId="00000178" w14:textId="77777777" w:rsidR="00126FBF" w:rsidRDefault="00000000">
            <w:pPr>
              <w:spacing w:after="120"/>
            </w:pPr>
            <w:r>
              <w:t xml:space="preserve">Secondary Conference, </w:t>
            </w:r>
            <w:proofErr w:type="spellStart"/>
            <w:r>
              <w:t>TransformED</w:t>
            </w:r>
            <w:proofErr w:type="spellEnd"/>
            <w:r>
              <w:t>, ESC 12</w:t>
            </w:r>
          </w:p>
        </w:tc>
      </w:tr>
      <w:tr w:rsidR="00126FBF" w14:paraId="23D1F3DF" w14:textId="77777777">
        <w:tc>
          <w:tcPr>
            <w:tcW w:w="1610" w:type="dxa"/>
            <w:shd w:val="clear" w:color="auto" w:fill="auto"/>
          </w:tcPr>
          <w:p w14:paraId="00000179" w14:textId="77777777" w:rsidR="00126FBF" w:rsidRDefault="00000000">
            <w:r>
              <w:t>2019</w:t>
            </w:r>
          </w:p>
        </w:tc>
        <w:tc>
          <w:tcPr>
            <w:tcW w:w="7750" w:type="dxa"/>
            <w:shd w:val="clear" w:color="auto" w:fill="auto"/>
          </w:tcPr>
          <w:p w14:paraId="0000017A" w14:textId="77777777" w:rsidR="00126FBF" w:rsidRDefault="00000000">
            <w:pPr>
              <w:spacing w:after="120"/>
            </w:pPr>
            <w:r>
              <w:t>Get Better Faster—Book Study for Instructional Leaders, Rapoport Academy Public Schools</w:t>
            </w:r>
          </w:p>
        </w:tc>
      </w:tr>
      <w:tr w:rsidR="00126FBF" w14:paraId="488565A3" w14:textId="77777777">
        <w:tc>
          <w:tcPr>
            <w:tcW w:w="1610" w:type="dxa"/>
            <w:shd w:val="clear" w:color="auto" w:fill="auto"/>
          </w:tcPr>
          <w:p w14:paraId="0000017B" w14:textId="77777777" w:rsidR="00126FBF" w:rsidRDefault="00000000">
            <w:r>
              <w:t>2016</w:t>
            </w:r>
          </w:p>
        </w:tc>
        <w:tc>
          <w:tcPr>
            <w:tcW w:w="7750" w:type="dxa"/>
            <w:shd w:val="clear" w:color="auto" w:fill="auto"/>
          </w:tcPr>
          <w:p w14:paraId="0000017C" w14:textId="77777777" w:rsidR="00126FBF" w:rsidRDefault="00000000">
            <w:pPr>
              <w:spacing w:after="120"/>
              <w:ind w:left="720" w:hanging="720"/>
            </w:pPr>
            <w:r>
              <w:t>Literacy Conference: Solving the Puzzle of Literacy Education, ESC 12</w:t>
            </w:r>
          </w:p>
        </w:tc>
      </w:tr>
      <w:tr w:rsidR="00126FBF" w14:paraId="4098FDD3" w14:textId="77777777">
        <w:tc>
          <w:tcPr>
            <w:tcW w:w="1610" w:type="dxa"/>
            <w:shd w:val="clear" w:color="auto" w:fill="auto"/>
          </w:tcPr>
          <w:p w14:paraId="0000017D" w14:textId="77777777" w:rsidR="00126FBF" w:rsidRDefault="00000000">
            <w:r>
              <w:t>2015</w:t>
            </w:r>
          </w:p>
        </w:tc>
        <w:tc>
          <w:tcPr>
            <w:tcW w:w="7750" w:type="dxa"/>
            <w:shd w:val="clear" w:color="auto" w:fill="auto"/>
          </w:tcPr>
          <w:p w14:paraId="0000017E" w14:textId="77777777" w:rsidR="00126FBF" w:rsidRDefault="00000000">
            <w:pPr>
              <w:spacing w:after="120"/>
            </w:pPr>
            <w:r>
              <w:t>Formative Assessment Strategies for Writing, Grades 5–12, Rapoport Academy Public Schools</w:t>
            </w:r>
          </w:p>
        </w:tc>
      </w:tr>
      <w:tr w:rsidR="00126FBF" w14:paraId="484E58CD" w14:textId="77777777">
        <w:tc>
          <w:tcPr>
            <w:tcW w:w="1610" w:type="dxa"/>
            <w:shd w:val="clear" w:color="auto" w:fill="auto"/>
          </w:tcPr>
          <w:p w14:paraId="0000017F" w14:textId="77777777" w:rsidR="00126FBF" w:rsidRDefault="00000000">
            <w:r>
              <w:t>2015–2019</w:t>
            </w:r>
          </w:p>
        </w:tc>
        <w:tc>
          <w:tcPr>
            <w:tcW w:w="7750" w:type="dxa"/>
            <w:shd w:val="clear" w:color="auto" w:fill="auto"/>
          </w:tcPr>
          <w:p w14:paraId="00000180" w14:textId="77777777" w:rsidR="00126FBF" w:rsidRDefault="00000000">
            <w:pPr>
              <w:spacing w:after="120"/>
            </w:pPr>
            <w:r>
              <w:t>Summer DMAC Academy for Data Analysis, Rapoport Academy Public Schools</w:t>
            </w:r>
          </w:p>
        </w:tc>
      </w:tr>
      <w:tr w:rsidR="00126FBF" w14:paraId="00B17F74" w14:textId="77777777">
        <w:tc>
          <w:tcPr>
            <w:tcW w:w="1610" w:type="dxa"/>
            <w:shd w:val="clear" w:color="auto" w:fill="auto"/>
          </w:tcPr>
          <w:p w14:paraId="00000181" w14:textId="77777777" w:rsidR="00126FBF" w:rsidRDefault="00000000">
            <w:r>
              <w:t>2013</w:t>
            </w:r>
          </w:p>
        </w:tc>
        <w:tc>
          <w:tcPr>
            <w:tcW w:w="7750" w:type="dxa"/>
            <w:shd w:val="clear" w:color="auto" w:fill="auto"/>
          </w:tcPr>
          <w:p w14:paraId="00000182" w14:textId="77777777" w:rsidR="00126FBF" w:rsidRDefault="00000000">
            <w:pPr>
              <w:spacing w:after="120"/>
            </w:pPr>
            <w:r>
              <w:t>Writing Across Disciplines, Rapoport Academy Public Schools</w:t>
            </w:r>
          </w:p>
        </w:tc>
      </w:tr>
    </w:tbl>
    <w:p w14:paraId="0000018F" w14:textId="03DD5E10" w:rsidR="00126FBF" w:rsidRDefault="00126FBF" w:rsidP="00A539CD">
      <w:pPr>
        <w:pBdr>
          <w:bottom w:val="single" w:sz="4" w:space="1" w:color="000000"/>
        </w:pBdr>
        <w:rPr>
          <w:b/>
        </w:rPr>
      </w:pPr>
    </w:p>
    <w:sectPr w:rsidR="00126FBF">
      <w:headerReference w:type="default" r:id="rId27"/>
      <w:footerReference w:type="default" r:id="rId28"/>
      <w:footerReference w:type="first" r:id="rId29"/>
      <w:pgSz w:w="12240" w:h="15840"/>
      <w:pgMar w:top="1440" w:right="1080" w:bottom="144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053B3" w14:textId="77777777" w:rsidR="00F206BA" w:rsidRDefault="00F206BA">
      <w:r>
        <w:separator/>
      </w:r>
    </w:p>
  </w:endnote>
  <w:endnote w:type="continuationSeparator" w:id="0">
    <w:p w14:paraId="0EDF2A04" w14:textId="77777777" w:rsidR="00F206BA" w:rsidRDefault="00F2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92" w14:textId="77777777" w:rsidR="00126FBF" w:rsidRDefault="00126FBF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808080"/>
        <w:sz w:val="22"/>
        <w:szCs w:val="22"/>
      </w:rPr>
    </w:pPr>
  </w:p>
  <w:p w14:paraId="00000193" w14:textId="77777777" w:rsidR="00126FBF" w:rsidRDefault="00126F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94" w14:textId="77777777" w:rsidR="00126F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color w:val="808080"/>
        <w:sz w:val="22"/>
        <w:szCs w:val="22"/>
      </w:rPr>
      <w:t>Last Updated: March 12,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3504D" w14:textId="77777777" w:rsidR="00F206BA" w:rsidRDefault="00F206BA">
      <w:r>
        <w:separator/>
      </w:r>
    </w:p>
  </w:footnote>
  <w:footnote w:type="continuationSeparator" w:id="0">
    <w:p w14:paraId="7EF5756E" w14:textId="77777777" w:rsidR="00F206BA" w:rsidRDefault="00F20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90" w14:textId="2F676989" w:rsidR="00126FBF" w:rsidRDefault="00000000">
    <w:pPr>
      <w:pBdr>
        <w:top w:val="nil"/>
        <w:left w:val="nil"/>
        <w:bottom w:val="single" w:sz="4" w:space="1" w:color="D9D9D9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000000"/>
        <w:sz w:val="22"/>
        <w:szCs w:val="22"/>
      </w:rPr>
    </w:pPr>
    <w:r>
      <w:rPr>
        <w:color w:val="808080"/>
        <w:sz w:val="22"/>
        <w:szCs w:val="22"/>
      </w:rPr>
      <w:t>Jess Smith CV</w:t>
    </w:r>
    <w:r>
      <w:rPr>
        <w:color w:val="000000"/>
        <w:sz w:val="22"/>
        <w:szCs w:val="22"/>
      </w:rPr>
      <w:t xml:space="preserve"> | </w:t>
    </w: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A539CD">
      <w:rPr>
        <w:noProof/>
        <w:color w:val="000000"/>
        <w:sz w:val="22"/>
        <w:szCs w:val="22"/>
      </w:rPr>
      <w:t>2</w:t>
    </w:r>
    <w:r>
      <w:rPr>
        <w:color w:val="000000"/>
        <w:sz w:val="22"/>
        <w:szCs w:val="22"/>
      </w:rPr>
      <w:fldChar w:fldCharType="end"/>
    </w:r>
  </w:p>
  <w:p w14:paraId="00000191" w14:textId="77777777" w:rsidR="00126FBF" w:rsidRDefault="00126F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FBF"/>
    <w:rsid w:val="00126FBF"/>
    <w:rsid w:val="00666ECB"/>
    <w:rsid w:val="00A539CD"/>
    <w:rsid w:val="00F2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7E042F"/>
  <w15:docId w15:val="{8B9B946A-4CA7-0A49-9012-8D3B3811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3C2"/>
  </w:style>
  <w:style w:type="paragraph" w:styleId="Heading1">
    <w:name w:val="heading 1"/>
    <w:basedOn w:val="Normal"/>
    <w:next w:val="Normal"/>
    <w:link w:val="Heading1Char"/>
    <w:uiPriority w:val="9"/>
    <w:qFormat/>
    <w:rsid w:val="00CD2C68"/>
    <w:p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C68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C68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C68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C6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C6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C68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C68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C68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D2C68"/>
    <w:pPr>
      <w:pBdr>
        <w:bottom w:val="single" w:sz="4" w:space="1" w:color="auto"/>
      </w:pBdr>
      <w:spacing w:after="200"/>
    </w:pPr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NoSpacing">
    <w:name w:val="No Spacing"/>
    <w:basedOn w:val="Normal"/>
    <w:uiPriority w:val="1"/>
    <w:qFormat/>
    <w:rsid w:val="00CD2C68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D2C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C6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C6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C6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C6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C6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C6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C6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C6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CD2C6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0" w:line="276" w:lineRule="auto"/>
    </w:pPr>
    <w:rPr>
      <w:rFonts w:ascii="Cambria" w:eastAsia="Cambria" w:hAnsi="Cambria" w:cs="Cambria"/>
      <w:i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2C6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D2C68"/>
    <w:rPr>
      <w:b/>
      <w:bCs/>
    </w:rPr>
  </w:style>
  <w:style w:type="character" w:styleId="Emphasis">
    <w:name w:val="Emphasis"/>
    <w:uiPriority w:val="20"/>
    <w:qFormat/>
    <w:rsid w:val="00CD2C6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CD2C68"/>
    <w:pPr>
      <w:spacing w:after="200" w:line="276" w:lineRule="auto"/>
      <w:ind w:left="720"/>
    </w:pPr>
    <w:rPr>
      <w:rFonts w:asciiTheme="minorHAnsi" w:eastAsiaTheme="minorEastAsia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D2C68"/>
    <w:pPr>
      <w:spacing w:before="200" w:line="276" w:lineRule="auto"/>
      <w:ind w:left="360" w:right="360"/>
    </w:pPr>
    <w:rPr>
      <w:rFonts w:asciiTheme="minorHAnsi" w:eastAsiaTheme="minorEastAsia" w:hAnsiTheme="minorHAnsi" w:cstheme="minorBidi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D2C6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C68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EastAsia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C68"/>
    <w:rPr>
      <w:b/>
      <w:bCs/>
      <w:i/>
      <w:iCs/>
    </w:rPr>
  </w:style>
  <w:style w:type="character" w:styleId="SubtleEmphasis">
    <w:name w:val="Subtle Emphasis"/>
    <w:uiPriority w:val="19"/>
    <w:qFormat/>
    <w:rsid w:val="00CD2C68"/>
    <w:rPr>
      <w:i/>
      <w:iCs/>
    </w:rPr>
  </w:style>
  <w:style w:type="character" w:styleId="IntenseEmphasis">
    <w:name w:val="Intense Emphasis"/>
    <w:uiPriority w:val="21"/>
    <w:qFormat/>
    <w:rsid w:val="00CD2C68"/>
    <w:rPr>
      <w:b/>
      <w:bCs/>
    </w:rPr>
  </w:style>
  <w:style w:type="character" w:styleId="SubtleReference">
    <w:name w:val="Subtle Reference"/>
    <w:uiPriority w:val="31"/>
    <w:qFormat/>
    <w:rsid w:val="00CD2C68"/>
    <w:rPr>
      <w:smallCaps/>
    </w:rPr>
  </w:style>
  <w:style w:type="character" w:styleId="IntenseReference">
    <w:name w:val="Intense Reference"/>
    <w:uiPriority w:val="32"/>
    <w:qFormat/>
    <w:rsid w:val="00CD2C68"/>
    <w:rPr>
      <w:smallCaps/>
      <w:spacing w:val="5"/>
      <w:u w:val="single"/>
    </w:rPr>
  </w:style>
  <w:style w:type="character" w:styleId="BookTitle">
    <w:name w:val="Book Title"/>
    <w:uiPriority w:val="33"/>
    <w:qFormat/>
    <w:rsid w:val="00CD2C6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2C68"/>
    <w:pPr>
      <w:outlineLvl w:val="9"/>
    </w:pPr>
    <w:rPr>
      <w:lang w:bidi="en-US"/>
    </w:rPr>
  </w:style>
  <w:style w:type="paragraph" w:customStyle="1" w:styleId="Standard">
    <w:name w:val="Standard"/>
    <w:basedOn w:val="Normal"/>
    <w:link w:val="StandardChar"/>
    <w:qFormat/>
    <w:rsid w:val="00CD2C68"/>
    <w:rPr>
      <w:rFonts w:asciiTheme="majorBidi" w:eastAsiaTheme="minorEastAsia" w:hAnsiTheme="majorBidi" w:cstheme="majorBidi"/>
      <w:sz w:val="22"/>
      <w:szCs w:val="22"/>
    </w:rPr>
  </w:style>
  <w:style w:type="character" w:customStyle="1" w:styleId="StandardChar">
    <w:name w:val="Standard Char"/>
    <w:basedOn w:val="DefaultParagraphFont"/>
    <w:link w:val="Standard"/>
    <w:rsid w:val="00CD2C68"/>
    <w:rPr>
      <w:rFonts w:asciiTheme="majorBidi" w:hAnsiTheme="majorBid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D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0D63"/>
    <w:rPr>
      <w:rFonts w:eastAsiaTheme="minorEastAsia"/>
      <w:lang w:val="da-DK" w:eastAsia="da-D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A1A2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74C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074CF"/>
    <w:rPr>
      <w:rFonts w:eastAsiaTheme="minorEastAsia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074C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074CF"/>
    <w:rPr>
      <w:rFonts w:eastAsiaTheme="minorEastAsia"/>
      <w:lang w:bidi="ar-SA"/>
    </w:rPr>
  </w:style>
  <w:style w:type="character" w:customStyle="1" w:styleId="il">
    <w:name w:val="il"/>
    <w:basedOn w:val="DefaultParagraphFont"/>
    <w:rsid w:val="009B7B6A"/>
  </w:style>
  <w:style w:type="character" w:customStyle="1" w:styleId="apple-converted-space">
    <w:name w:val="apple-converted-space"/>
    <w:basedOn w:val="DefaultParagraphFont"/>
    <w:rsid w:val="009B7B6A"/>
  </w:style>
  <w:style w:type="character" w:styleId="CommentReference">
    <w:name w:val="annotation reference"/>
    <w:basedOn w:val="DefaultParagraphFont"/>
    <w:uiPriority w:val="99"/>
    <w:semiHidden/>
    <w:unhideWhenUsed/>
    <w:rsid w:val="00376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33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33A"/>
    <w:rPr>
      <w:rFonts w:eastAsiaTheme="minorEastAsia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33A"/>
    <w:rPr>
      <w:rFonts w:eastAsiaTheme="minorEastAsia"/>
      <w:b/>
      <w:bCs/>
      <w:sz w:val="20"/>
      <w:szCs w:val="20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73BB2"/>
    <w:rPr>
      <w:color w:val="605E5C"/>
      <w:shd w:val="clear" w:color="auto" w:fill="E1DFDD"/>
    </w:rPr>
  </w:style>
  <w:style w:type="character" w:customStyle="1" w:styleId="contentpasted1">
    <w:name w:val="contentpasted1"/>
    <w:basedOn w:val="DefaultParagraphFont"/>
    <w:rsid w:val="00A21CB8"/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mith89@bellarmine.edu" TargetMode="External"/><Relationship Id="rId13" Type="http://schemas.openxmlformats.org/officeDocument/2006/relationships/hyperlink" Target="https://doi.org/10.5195/ie.2024.428" TargetMode="External"/><Relationship Id="rId18" Type="http://schemas.openxmlformats.org/officeDocument/2006/relationships/hyperlink" Target="https://files.eric.ed.gov/fulltext/EJ1382585.pdf" TargetMode="External"/><Relationship Id="rId26" Type="http://schemas.openxmlformats.org/officeDocument/2006/relationships/hyperlink" Target="https://doi.org/10.1108/SUP-07-2024-05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108/SUP-07-2024-05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doi.org/10.1108/ILS-10-2023-0152" TargetMode="External"/><Relationship Id="rId17" Type="http://schemas.openxmlformats.org/officeDocument/2006/relationships/hyperlink" Target="https://doi.org/10.1108/SUP-01-2023-0001" TargetMode="External"/><Relationship Id="rId25" Type="http://schemas.openxmlformats.org/officeDocument/2006/relationships/hyperlink" Target="https://doi.org/10.40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5763/issn.2376-5275.2023.6.1.77-86" TargetMode="External"/><Relationship Id="rId20" Type="http://schemas.openxmlformats.org/officeDocument/2006/relationships/hyperlink" Target="http://doi.org/10.1108/SSRP-05-2019-0031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yperlink" Target="https://doi.org/10.401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177/1086296X231200812" TargetMode="External"/><Relationship Id="rId23" Type="http://schemas.openxmlformats.org/officeDocument/2006/relationships/hyperlink" Target="https://doi.org/10.4018/978-1-7998-7172-9.ch001" TargetMode="External"/><Relationship Id="rId28" Type="http://schemas.openxmlformats.org/officeDocument/2006/relationships/footer" Target="footer1.xml"/><Relationship Id="rId19" Type="http://schemas.openxmlformats.org/officeDocument/2006/relationships/hyperlink" Target="https://doi.org/10.32674/jimphe.v6i1.299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hyperlink" Target="https://doi.org/10.28945/5308" TargetMode="External"/><Relationship Id="rId22" Type="http://schemas.openxmlformats.org/officeDocument/2006/relationships/hyperlink" Target="https://doi.org/10.4018/978-1-7998-9235-9.ch011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ZBBDF9QvxTZZ+hOHhoydpFX5rA==">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5308</Words>
  <Characters>30261</Characters>
  <Application>Microsoft Office Word</Application>
  <DocSecurity>0</DocSecurity>
  <Lines>252</Lines>
  <Paragraphs>70</Paragraphs>
  <ScaleCrop>false</ScaleCrop>
  <Company/>
  <LinksUpToDate>false</LinksUpToDate>
  <CharactersWithSpaces>35499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Jess Smith</cp:lastModifiedBy>
  <cp:revision>2</cp:revision>
  <dcterms:created xsi:type="dcterms:W3CDTF">2023-06-07T18:28:00Z</dcterms:created>
  <dcterms:modified xsi:type="dcterms:W3CDTF">2025-03-12T16:36:00Z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documentId_1654</vt:lpwstr>
  </property>
  <property fmtid="{D5CDD505-2E9C-101B-9397-08002B2CF9AE}" pid="3" name="grammarly_documentContext">
    <vt:lpwstr>{"goals":[],"domain":"general","emotions":[],"dialect":"american"}</vt:lpwstr>
  </property>
</Properties>
</file>