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35E2E" w14:textId="02272ABA" w:rsidR="009164DC" w:rsidRDefault="004253E5" w:rsidP="7BB52B6D">
      <w:pPr>
        <w:pStyle w:val="Heading1"/>
        <w:jc w:val="center"/>
        <w:rPr>
          <w:b/>
          <w:bCs/>
          <w:color w:val="auto"/>
        </w:rPr>
      </w:pPr>
      <w:r w:rsidRPr="7BB52B6D">
        <w:rPr>
          <w:b/>
          <w:bCs/>
          <w:color w:val="auto"/>
        </w:rPr>
        <w:t xml:space="preserve">Campus Recreation </w:t>
      </w:r>
      <w:r w:rsidR="31FC35E7" w:rsidRPr="7BB52B6D">
        <w:rPr>
          <w:b/>
          <w:bCs/>
          <w:color w:val="auto"/>
        </w:rPr>
        <w:t xml:space="preserve">&amp; Wellness </w:t>
      </w:r>
      <w:r w:rsidRPr="7BB52B6D">
        <w:rPr>
          <w:b/>
          <w:bCs/>
          <w:color w:val="auto"/>
        </w:rPr>
        <w:t>SuRF Center Reopening Plan</w:t>
      </w:r>
    </w:p>
    <w:p w14:paraId="0A67A1D7" w14:textId="0AE78725" w:rsidR="00BC5FD3" w:rsidRPr="00A44504" w:rsidRDefault="0069366C" w:rsidP="7BB52B6D">
      <w:pPr>
        <w:pStyle w:val="Heading4"/>
        <w:jc w:val="center"/>
        <w:rPr>
          <w:color w:val="auto"/>
        </w:rPr>
      </w:pPr>
      <w:r w:rsidRPr="05F47B2C">
        <w:rPr>
          <w:color w:val="auto"/>
        </w:rPr>
        <w:t xml:space="preserve">This plan consists of key </w:t>
      </w:r>
      <w:r w:rsidR="00BA0AC1" w:rsidRPr="05F47B2C">
        <w:rPr>
          <w:color w:val="auto"/>
        </w:rPr>
        <w:t xml:space="preserve">guidelines and procedures that </w:t>
      </w:r>
      <w:r w:rsidR="00BC5FD3" w:rsidRPr="05F47B2C">
        <w:rPr>
          <w:color w:val="auto"/>
        </w:rPr>
        <w:t xml:space="preserve">Campus Recreation </w:t>
      </w:r>
      <w:r w:rsidR="6176606A" w:rsidRPr="05F47B2C">
        <w:rPr>
          <w:color w:val="auto"/>
        </w:rPr>
        <w:t xml:space="preserve">&amp; Wellness </w:t>
      </w:r>
      <w:r w:rsidR="00BC5FD3" w:rsidRPr="05F47B2C">
        <w:rPr>
          <w:color w:val="auto"/>
        </w:rPr>
        <w:t xml:space="preserve">will </w:t>
      </w:r>
      <w:r w:rsidR="00BA0AC1" w:rsidRPr="05F47B2C">
        <w:rPr>
          <w:color w:val="auto"/>
        </w:rPr>
        <w:t>implement to provide a healthy and safe environment for all patrons</w:t>
      </w:r>
      <w:r w:rsidR="00A44504" w:rsidRPr="05F47B2C">
        <w:rPr>
          <w:color w:val="auto"/>
        </w:rPr>
        <w:t xml:space="preserve"> visiting the SuRF Center as well as student staff working at the SuRF Center.</w:t>
      </w:r>
      <w:r w:rsidR="0D4788EC" w:rsidRPr="05F47B2C">
        <w:rPr>
          <w:color w:val="auto"/>
        </w:rPr>
        <w:t xml:space="preserve"> These policies were created</w:t>
      </w:r>
      <w:r w:rsidR="00A44504" w:rsidRPr="05F47B2C">
        <w:rPr>
          <w:color w:val="auto"/>
        </w:rPr>
        <w:t xml:space="preserve"> </w:t>
      </w:r>
      <w:r w:rsidR="60DE06B6" w:rsidRPr="05F47B2C">
        <w:rPr>
          <w:color w:val="auto"/>
        </w:rPr>
        <w:t>following the</w:t>
      </w:r>
      <w:r w:rsidR="39F28E56" w:rsidRPr="05F47B2C">
        <w:rPr>
          <w:color w:val="auto"/>
        </w:rPr>
        <w:t xml:space="preserve"> </w:t>
      </w:r>
      <w:r w:rsidR="757E1A04" w:rsidRPr="05F47B2C">
        <w:rPr>
          <w:color w:val="auto"/>
        </w:rPr>
        <w:t xml:space="preserve">Kentucky </w:t>
      </w:r>
      <w:r w:rsidR="39F28E56" w:rsidRPr="05F47B2C">
        <w:rPr>
          <w:color w:val="auto"/>
        </w:rPr>
        <w:t xml:space="preserve">governor’s </w:t>
      </w:r>
      <w:r w:rsidR="7AFED6FF" w:rsidRPr="05F47B2C">
        <w:rPr>
          <w:color w:val="auto"/>
        </w:rPr>
        <w:t>“</w:t>
      </w:r>
      <w:r w:rsidR="39F28E56" w:rsidRPr="05F47B2C">
        <w:rPr>
          <w:color w:val="auto"/>
        </w:rPr>
        <w:t>Healthy at Work</w:t>
      </w:r>
      <w:r w:rsidR="73ED1578" w:rsidRPr="05F47B2C">
        <w:rPr>
          <w:color w:val="auto"/>
        </w:rPr>
        <w:t xml:space="preserve">” </w:t>
      </w:r>
      <w:r w:rsidR="39F28E56" w:rsidRPr="05F47B2C">
        <w:rPr>
          <w:color w:val="auto"/>
        </w:rPr>
        <w:t>requirements</w:t>
      </w:r>
      <w:r w:rsidR="1CF920D8" w:rsidRPr="05F47B2C">
        <w:rPr>
          <w:color w:val="auto"/>
        </w:rPr>
        <w:t xml:space="preserve"> for fitness centers</w:t>
      </w:r>
      <w:r w:rsidR="4DACCAF7" w:rsidRPr="05F47B2C">
        <w:rPr>
          <w:color w:val="auto"/>
        </w:rPr>
        <w:t>.</w:t>
      </w:r>
      <w:r w:rsidR="0A797CD4" w:rsidRPr="05F47B2C">
        <w:rPr>
          <w:color w:val="auto"/>
        </w:rPr>
        <w:t xml:space="preserve"> </w:t>
      </w:r>
      <w:r w:rsidR="1871BA18" w:rsidRPr="05F47B2C">
        <w:rPr>
          <w:color w:val="auto"/>
        </w:rPr>
        <w:t>Further details and in-depth procedures will be made available in a more extensive</w:t>
      </w:r>
      <w:r w:rsidR="60EA4898" w:rsidRPr="05F47B2C">
        <w:rPr>
          <w:color w:val="auto"/>
        </w:rPr>
        <w:t xml:space="preserve"> supporting</w:t>
      </w:r>
      <w:r w:rsidR="1871BA18" w:rsidRPr="05F47B2C">
        <w:rPr>
          <w:color w:val="auto"/>
        </w:rPr>
        <w:t xml:space="preserve"> document.</w:t>
      </w:r>
    </w:p>
    <w:p w14:paraId="531F3BD3" w14:textId="77777777" w:rsidR="0069366C" w:rsidRPr="0069366C" w:rsidRDefault="0069366C" w:rsidP="0069366C"/>
    <w:p w14:paraId="5BDA8723" w14:textId="1E691CA0" w:rsidR="004253E5" w:rsidRPr="00603021" w:rsidRDefault="00016732" w:rsidP="00217CB6">
      <w:pPr>
        <w:pStyle w:val="Heading2"/>
        <w:rPr>
          <w:b/>
          <w:bCs/>
          <w:color w:val="auto"/>
        </w:rPr>
      </w:pPr>
      <w:r>
        <w:rPr>
          <w:b/>
          <w:bCs/>
          <w:color w:val="auto"/>
        </w:rPr>
        <w:t xml:space="preserve">Facility </w:t>
      </w:r>
      <w:r w:rsidR="00EC3D9E">
        <w:rPr>
          <w:b/>
          <w:bCs/>
          <w:color w:val="auto"/>
        </w:rPr>
        <w:t>Modifications</w:t>
      </w:r>
      <w:r w:rsidR="0028641A" w:rsidRPr="00603021">
        <w:rPr>
          <w:b/>
          <w:bCs/>
          <w:color w:val="auto"/>
        </w:rPr>
        <w:t xml:space="preserve"> </w:t>
      </w:r>
      <w:r w:rsidR="221C4A48" w:rsidRPr="53519382">
        <w:rPr>
          <w:b/>
          <w:bCs/>
          <w:color w:val="auto"/>
        </w:rPr>
        <w:t>&amp;</w:t>
      </w:r>
      <w:r w:rsidR="00E90255">
        <w:rPr>
          <w:b/>
          <w:bCs/>
          <w:color w:val="auto"/>
        </w:rPr>
        <w:t xml:space="preserve"> </w:t>
      </w:r>
      <w:r w:rsidR="000554A8">
        <w:rPr>
          <w:b/>
          <w:bCs/>
          <w:color w:val="auto"/>
        </w:rPr>
        <w:t>Physical</w:t>
      </w:r>
      <w:r w:rsidR="0028641A" w:rsidRPr="00603021">
        <w:rPr>
          <w:b/>
          <w:bCs/>
          <w:color w:val="auto"/>
        </w:rPr>
        <w:t xml:space="preserve"> Distancing</w:t>
      </w:r>
      <w:r w:rsidR="58EAA8FE" w:rsidRPr="6A0A0668">
        <w:rPr>
          <w:b/>
          <w:bCs/>
          <w:color w:val="auto"/>
        </w:rPr>
        <w:t xml:space="preserve"> Procedures</w:t>
      </w:r>
    </w:p>
    <w:p w14:paraId="347955CA" w14:textId="4BE70AA6" w:rsidR="00F45C24" w:rsidRPr="001A67A9" w:rsidRDefault="00016732" w:rsidP="7BB52B6D">
      <w:pPr>
        <w:rPr>
          <w:i/>
          <w:iCs/>
        </w:rPr>
      </w:pPr>
      <w:r w:rsidRPr="7BB52B6D">
        <w:rPr>
          <w:i/>
          <w:iCs/>
        </w:rPr>
        <w:t xml:space="preserve">The </w:t>
      </w:r>
      <w:r w:rsidR="00F45C24" w:rsidRPr="7BB52B6D">
        <w:rPr>
          <w:i/>
          <w:iCs/>
        </w:rPr>
        <w:t xml:space="preserve">following </w:t>
      </w:r>
      <w:r w:rsidR="00EC3D9E" w:rsidRPr="7BB52B6D">
        <w:rPr>
          <w:i/>
          <w:iCs/>
        </w:rPr>
        <w:t xml:space="preserve">guidelines </w:t>
      </w:r>
      <w:r w:rsidR="00217CB6" w:rsidRPr="7BB52B6D">
        <w:rPr>
          <w:i/>
          <w:iCs/>
        </w:rPr>
        <w:t xml:space="preserve">will be </w:t>
      </w:r>
      <w:r w:rsidR="001D40EE" w:rsidRPr="7BB52B6D">
        <w:rPr>
          <w:i/>
          <w:iCs/>
        </w:rPr>
        <w:t>implemented to maintain</w:t>
      </w:r>
      <w:r w:rsidR="00EC3D9E" w:rsidRPr="7BB52B6D">
        <w:rPr>
          <w:i/>
          <w:iCs/>
        </w:rPr>
        <w:t xml:space="preserve"> </w:t>
      </w:r>
      <w:r w:rsidR="000554A8">
        <w:rPr>
          <w:i/>
          <w:iCs/>
        </w:rPr>
        <w:t>physical</w:t>
      </w:r>
      <w:r w:rsidR="00EC3D9E" w:rsidRPr="7BB52B6D">
        <w:rPr>
          <w:i/>
          <w:iCs/>
        </w:rPr>
        <w:t xml:space="preserve"> distancing in</w:t>
      </w:r>
      <w:r w:rsidR="3A092D71" w:rsidRPr="7BB52B6D">
        <w:rPr>
          <w:i/>
          <w:iCs/>
        </w:rPr>
        <w:t>side</w:t>
      </w:r>
      <w:r w:rsidR="00EC3D9E" w:rsidRPr="7BB52B6D">
        <w:rPr>
          <w:i/>
          <w:iCs/>
        </w:rPr>
        <w:t xml:space="preserve"> the SuRF Center</w:t>
      </w:r>
      <w:r w:rsidR="00E90255" w:rsidRPr="7BB52B6D">
        <w:rPr>
          <w:i/>
          <w:iCs/>
        </w:rPr>
        <w:t>:</w:t>
      </w:r>
    </w:p>
    <w:p w14:paraId="56A9CAC5" w14:textId="6D3CAC96" w:rsidR="00E31DE7" w:rsidRDefault="00E31DE7" w:rsidP="00E31DE7">
      <w:pPr>
        <w:pStyle w:val="ListParagraph"/>
        <w:numPr>
          <w:ilvl w:val="0"/>
          <w:numId w:val="6"/>
        </w:numPr>
      </w:pPr>
      <w:r w:rsidRPr="05F47B2C">
        <w:rPr>
          <w:b/>
          <w:bCs/>
          <w:i/>
          <w:iCs/>
        </w:rPr>
        <w:t>All stationary</w:t>
      </w:r>
      <w:r>
        <w:t xml:space="preserve"> </w:t>
      </w:r>
      <w:r w:rsidRPr="05F47B2C">
        <w:rPr>
          <w:b/>
          <w:bCs/>
          <w:i/>
          <w:iCs/>
        </w:rPr>
        <w:t>fitness equipment</w:t>
      </w:r>
      <w:r>
        <w:t xml:space="preserve"> (including, but not limited to</w:t>
      </w:r>
      <w:r w:rsidR="5041C0B4">
        <w:t>,</w:t>
      </w:r>
      <w:r>
        <w:t xml:space="preserve"> treadmills, benches, platforms, power racks, </w:t>
      </w:r>
      <w:r w:rsidR="01DEEF08">
        <w:t xml:space="preserve">cable </w:t>
      </w:r>
      <w:r>
        <w:t>machine</w:t>
      </w:r>
      <w:r w:rsidR="7B23F40C">
        <w:t>s</w:t>
      </w:r>
      <w:r>
        <w:t>,</w:t>
      </w:r>
      <w:r w:rsidR="7026469D">
        <w:t xml:space="preserve"> and</w:t>
      </w:r>
      <w:r>
        <w:t xml:space="preserve"> elliptical</w:t>
      </w:r>
      <w:r w:rsidR="662E1487">
        <w:t>s</w:t>
      </w:r>
      <w:r>
        <w:t xml:space="preserve">) </w:t>
      </w:r>
      <w:r w:rsidRPr="05F47B2C">
        <w:rPr>
          <w:b/>
          <w:bCs/>
          <w:i/>
          <w:iCs/>
        </w:rPr>
        <w:t xml:space="preserve">will be spaced at </w:t>
      </w:r>
      <w:r w:rsidR="6337A5AD" w:rsidRPr="05F47B2C">
        <w:rPr>
          <w:b/>
          <w:bCs/>
          <w:i/>
          <w:iCs/>
        </w:rPr>
        <w:t xml:space="preserve">a </w:t>
      </w:r>
      <w:r w:rsidRPr="05F47B2C">
        <w:rPr>
          <w:b/>
          <w:bCs/>
          <w:i/>
          <w:iCs/>
        </w:rPr>
        <w:t>minimum</w:t>
      </w:r>
      <w:r w:rsidR="58E4BA9A" w:rsidRPr="05F47B2C">
        <w:rPr>
          <w:b/>
          <w:bCs/>
          <w:i/>
          <w:iCs/>
        </w:rPr>
        <w:t xml:space="preserve"> of</w:t>
      </w:r>
      <w:r w:rsidRPr="05F47B2C">
        <w:rPr>
          <w:b/>
          <w:bCs/>
          <w:i/>
          <w:iCs/>
        </w:rPr>
        <w:t xml:space="preserve"> six (6) feet apart</w:t>
      </w:r>
      <w:r>
        <w:t xml:space="preserve"> as measured from the main operation of </w:t>
      </w:r>
      <w:r w:rsidR="32CAB707">
        <w:t xml:space="preserve">each </w:t>
      </w:r>
      <w:r>
        <w:t>specific piece of equipment</w:t>
      </w:r>
      <w:r w:rsidR="001229C2">
        <w:t>.</w:t>
      </w:r>
      <w:r w:rsidR="5F98668F">
        <w:t xml:space="preserve"> </w:t>
      </w:r>
      <w:r w:rsidR="5F98668F" w:rsidRPr="05F47B2C">
        <w:rPr>
          <w:b/>
          <w:bCs/>
          <w:i/>
          <w:iCs/>
        </w:rPr>
        <w:t>Certain pieces of equipment will be closed</w:t>
      </w:r>
      <w:r w:rsidR="5F98668F">
        <w:t xml:space="preserve"> to ensure six (6) feet of distance</w:t>
      </w:r>
      <w:r w:rsidR="02772271">
        <w:t xml:space="preserve"> between active machines.</w:t>
      </w:r>
    </w:p>
    <w:p w14:paraId="4F784C4E" w14:textId="45D0F0B8" w:rsidR="003761D1" w:rsidRDefault="51CD5498" w:rsidP="517EED2D">
      <w:pPr>
        <w:pStyle w:val="ListParagraph"/>
        <w:numPr>
          <w:ilvl w:val="0"/>
          <w:numId w:val="6"/>
        </w:numPr>
        <w:rPr>
          <w:rFonts w:eastAsiaTheme="minorEastAsia"/>
        </w:rPr>
      </w:pPr>
      <w:r w:rsidRPr="517EED2D">
        <w:rPr>
          <w:b/>
          <w:bCs/>
          <w:i/>
          <w:iCs/>
        </w:rPr>
        <w:t>The facility</w:t>
      </w:r>
      <w:r w:rsidR="6649DFBE" w:rsidRPr="517EED2D">
        <w:rPr>
          <w:b/>
          <w:bCs/>
          <w:i/>
          <w:iCs/>
        </w:rPr>
        <w:t xml:space="preserve"> </w:t>
      </w:r>
      <w:r w:rsidR="0F14BC25" w:rsidRPr="517EED2D">
        <w:rPr>
          <w:b/>
          <w:bCs/>
          <w:i/>
          <w:iCs/>
        </w:rPr>
        <w:t xml:space="preserve">will </w:t>
      </w:r>
      <w:r w:rsidR="6649DFBE" w:rsidRPr="517EED2D">
        <w:rPr>
          <w:b/>
          <w:bCs/>
          <w:i/>
          <w:iCs/>
        </w:rPr>
        <w:t xml:space="preserve">limit the number of visitors present </w:t>
      </w:r>
      <w:r w:rsidR="6D3D5561" w:rsidRPr="517EED2D">
        <w:rPr>
          <w:b/>
          <w:bCs/>
          <w:i/>
          <w:iCs/>
        </w:rPr>
        <w:t xml:space="preserve">to a maximum of </w:t>
      </w:r>
      <w:r w:rsidRPr="517EED2D">
        <w:rPr>
          <w:b/>
          <w:bCs/>
          <w:i/>
          <w:iCs/>
        </w:rPr>
        <w:t xml:space="preserve">33% </w:t>
      </w:r>
      <w:r w:rsidR="06154807" w:rsidRPr="517EED2D">
        <w:rPr>
          <w:b/>
          <w:bCs/>
          <w:i/>
          <w:iCs/>
        </w:rPr>
        <w:t>of occupanc</w:t>
      </w:r>
      <w:r w:rsidRPr="517EED2D">
        <w:rPr>
          <w:b/>
          <w:bCs/>
          <w:i/>
          <w:iCs/>
        </w:rPr>
        <w:t>y</w:t>
      </w:r>
      <w:r w:rsidR="766BEFBF" w:rsidRPr="517EED2D">
        <w:rPr>
          <w:b/>
          <w:bCs/>
          <w:i/>
          <w:iCs/>
        </w:rPr>
        <w:t xml:space="preserve">, </w:t>
      </w:r>
      <w:r w:rsidR="766BEFBF" w:rsidRPr="517EED2D">
        <w:t>excluding employees</w:t>
      </w:r>
      <w:r w:rsidRPr="517EED2D">
        <w:t xml:space="preserve">. </w:t>
      </w:r>
      <w:r w:rsidR="6CC9285B" w:rsidRPr="517EED2D">
        <w:t>Each s</w:t>
      </w:r>
      <w:r w:rsidR="0B5768C8" w:rsidRPr="517EED2D">
        <w:t>eparate area inside the f</w:t>
      </w:r>
      <w:r w:rsidR="08F75B64" w:rsidRPr="517EED2D">
        <w:t xml:space="preserve">acility </w:t>
      </w:r>
      <w:r w:rsidR="0B5768C8" w:rsidRPr="517EED2D">
        <w:t>will operate</w:t>
      </w:r>
      <w:r w:rsidR="5AB6D313" w:rsidRPr="517EED2D">
        <w:t xml:space="preserve"> </w:t>
      </w:r>
      <w:r w:rsidR="2DA92CA5" w:rsidRPr="517EED2D">
        <w:t xml:space="preserve">at the </w:t>
      </w:r>
      <w:r w:rsidR="327E6FCC" w:rsidRPr="517EED2D">
        <w:t xml:space="preserve">following </w:t>
      </w:r>
      <w:r w:rsidR="58B29A93" w:rsidRPr="517EED2D">
        <w:t>capacitie</w:t>
      </w:r>
      <w:r w:rsidR="2DA92CA5" w:rsidRPr="517EED2D">
        <w:t>s</w:t>
      </w:r>
      <w:r w:rsidR="143D64D1" w:rsidRPr="517EED2D">
        <w:t xml:space="preserve"> (see reasoning on supporting document)</w:t>
      </w:r>
      <w:r w:rsidR="2DA92CA5" w:rsidRPr="517EED2D">
        <w:t>:</w:t>
      </w:r>
    </w:p>
    <w:p w14:paraId="6B251DA1" w14:textId="3DB6E4EF" w:rsidR="003A7866" w:rsidRPr="003A7866" w:rsidRDefault="003A7866" w:rsidP="517EED2D">
      <w:pPr>
        <w:pStyle w:val="ListParagraph"/>
        <w:numPr>
          <w:ilvl w:val="1"/>
          <w:numId w:val="6"/>
        </w:numPr>
        <w:rPr>
          <w:rFonts w:eastAsiaTheme="minorEastAsia"/>
        </w:rPr>
      </w:pPr>
      <w:r>
        <w:rPr>
          <w:u w:val="single"/>
        </w:rPr>
        <w:t>Lobby:</w:t>
      </w:r>
      <w:r>
        <w:t xml:space="preserve"> </w:t>
      </w:r>
      <w:r w:rsidRPr="00B81320">
        <w:rPr>
          <w:b/>
          <w:bCs/>
        </w:rPr>
        <w:t>8 people</w:t>
      </w:r>
      <w:r>
        <w:t xml:space="preserve"> max</w:t>
      </w:r>
      <w:r w:rsidR="00BD7A2E">
        <w:t xml:space="preserve"> (based on university capacity formula)</w:t>
      </w:r>
    </w:p>
    <w:p w14:paraId="2E161B35" w14:textId="6C8CA865" w:rsidR="29185539" w:rsidRDefault="29185539" w:rsidP="517EED2D">
      <w:pPr>
        <w:pStyle w:val="ListParagraph"/>
        <w:numPr>
          <w:ilvl w:val="1"/>
          <w:numId w:val="6"/>
        </w:numPr>
        <w:rPr>
          <w:rFonts w:eastAsiaTheme="minorEastAsia"/>
        </w:rPr>
      </w:pPr>
      <w:r w:rsidRPr="517EED2D">
        <w:rPr>
          <w:u w:val="single"/>
        </w:rPr>
        <w:t>Restrooms</w:t>
      </w:r>
      <w:r w:rsidRPr="517EED2D">
        <w:t xml:space="preserve">: </w:t>
      </w:r>
      <w:r w:rsidRPr="00B81320">
        <w:rPr>
          <w:b/>
          <w:bCs/>
        </w:rPr>
        <w:t>3 people</w:t>
      </w:r>
      <w:r w:rsidRPr="517EED2D">
        <w:t xml:space="preserve"> max (based on # of stalls/urinals)</w:t>
      </w:r>
    </w:p>
    <w:p w14:paraId="06C5C4F2" w14:textId="0D9B784E" w:rsidR="29185539" w:rsidRDefault="29185539" w:rsidP="517EED2D">
      <w:pPr>
        <w:pStyle w:val="ListParagraph"/>
        <w:numPr>
          <w:ilvl w:val="1"/>
          <w:numId w:val="6"/>
        </w:numPr>
        <w:rPr>
          <w:rFonts w:eastAsiaTheme="minorEastAsia"/>
        </w:rPr>
      </w:pPr>
      <w:r w:rsidRPr="517EED2D">
        <w:rPr>
          <w:u w:val="single"/>
        </w:rPr>
        <w:t>Weight Room Area</w:t>
      </w:r>
      <w:r w:rsidRPr="517EED2D">
        <w:t xml:space="preserve">: </w:t>
      </w:r>
      <w:r w:rsidR="00B81320" w:rsidRPr="00B81320">
        <w:rPr>
          <w:b/>
          <w:bCs/>
        </w:rPr>
        <w:t>38</w:t>
      </w:r>
      <w:r w:rsidRPr="00B81320">
        <w:rPr>
          <w:b/>
          <w:bCs/>
        </w:rPr>
        <w:t xml:space="preserve"> people</w:t>
      </w:r>
      <w:r w:rsidRPr="517EED2D">
        <w:t xml:space="preserve"> max (based </w:t>
      </w:r>
      <w:r w:rsidR="00BD7A2E">
        <w:t>university capacity formula)</w:t>
      </w:r>
    </w:p>
    <w:p w14:paraId="25E32C72" w14:textId="560604C2" w:rsidR="29185539" w:rsidRPr="006257BE" w:rsidRDefault="29185539" w:rsidP="517EED2D">
      <w:pPr>
        <w:pStyle w:val="ListParagraph"/>
        <w:numPr>
          <w:ilvl w:val="1"/>
          <w:numId w:val="6"/>
        </w:numPr>
        <w:rPr>
          <w:rFonts w:eastAsiaTheme="minorEastAsia"/>
        </w:rPr>
      </w:pPr>
      <w:r w:rsidRPr="517EED2D">
        <w:rPr>
          <w:u w:val="single"/>
        </w:rPr>
        <w:t>Free Play Courts</w:t>
      </w:r>
      <w:r w:rsidRPr="517EED2D">
        <w:t xml:space="preserve">: </w:t>
      </w:r>
      <w:r w:rsidR="006257BE" w:rsidRPr="006257BE">
        <w:rPr>
          <w:b/>
          <w:bCs/>
        </w:rPr>
        <w:t>20 people</w:t>
      </w:r>
      <w:r w:rsidR="006257BE">
        <w:t xml:space="preserve"> </w:t>
      </w:r>
      <w:r w:rsidR="003A7866">
        <w:t>max</w:t>
      </w:r>
      <w:r w:rsidR="006257BE">
        <w:t xml:space="preserve"> (</w:t>
      </w:r>
      <w:r w:rsidR="0081743D" w:rsidRPr="0081743D">
        <w:t>57</w:t>
      </w:r>
      <w:r w:rsidR="003A7866">
        <w:t xml:space="preserve">-person </w:t>
      </w:r>
      <w:r w:rsidR="0081743D" w:rsidRPr="006257BE">
        <w:t>capacity for scheduled activities and events</w:t>
      </w:r>
      <w:r w:rsidR="006257BE" w:rsidRPr="006257BE">
        <w:t>)</w:t>
      </w:r>
    </w:p>
    <w:p w14:paraId="6C8A6A0C" w14:textId="3FF17260" w:rsidR="00BF167B" w:rsidRPr="00BF167B" w:rsidRDefault="29185539" w:rsidP="00BF167B">
      <w:pPr>
        <w:pStyle w:val="ListParagraph"/>
        <w:numPr>
          <w:ilvl w:val="1"/>
          <w:numId w:val="6"/>
        </w:numPr>
      </w:pPr>
      <w:r w:rsidRPr="00BF167B">
        <w:rPr>
          <w:u w:val="single"/>
        </w:rPr>
        <w:t>Indoor Tennis Courts</w:t>
      </w:r>
      <w:r w:rsidRPr="517EED2D">
        <w:t>:</w:t>
      </w:r>
      <w:r w:rsidR="00E8710D">
        <w:t xml:space="preserve"> </w:t>
      </w:r>
      <w:r w:rsidR="00E8710D">
        <w:rPr>
          <w:b/>
          <w:bCs/>
        </w:rPr>
        <w:t>50 people</w:t>
      </w:r>
      <w:r w:rsidR="006850D2">
        <w:rPr>
          <w:b/>
          <w:bCs/>
        </w:rPr>
        <w:t xml:space="preserve"> </w:t>
      </w:r>
      <w:r w:rsidR="003A7866">
        <w:t>max</w:t>
      </w:r>
      <w:r w:rsidR="006850D2">
        <w:t xml:space="preserve"> (</w:t>
      </w:r>
      <w:r w:rsidR="00BF167B" w:rsidRPr="00BF167B">
        <w:t>12</w:t>
      </w:r>
      <w:r w:rsidR="003A7866">
        <w:t xml:space="preserve">6-person </w:t>
      </w:r>
      <w:r w:rsidR="00BF167B" w:rsidRPr="00BF167B">
        <w:t xml:space="preserve">capacity </w:t>
      </w:r>
      <w:r w:rsidR="00BF167B" w:rsidRPr="006850D2">
        <w:t>for scheduled activities and events</w:t>
      </w:r>
      <w:r w:rsidR="006850D2" w:rsidRPr="006850D2">
        <w:t>)</w:t>
      </w:r>
    </w:p>
    <w:p w14:paraId="26F84994" w14:textId="1DFFA7F9" w:rsidR="29185539" w:rsidRDefault="29185539" w:rsidP="517EED2D">
      <w:pPr>
        <w:pStyle w:val="ListParagraph"/>
        <w:numPr>
          <w:ilvl w:val="1"/>
          <w:numId w:val="6"/>
        </w:numPr>
        <w:rPr>
          <w:rFonts w:eastAsiaTheme="minorEastAsia"/>
        </w:rPr>
      </w:pPr>
      <w:r w:rsidRPr="517EED2D">
        <w:rPr>
          <w:u w:val="single"/>
        </w:rPr>
        <w:t>Outdoor Tennis Courts</w:t>
      </w:r>
      <w:r w:rsidRPr="517EED2D">
        <w:t xml:space="preserve">: </w:t>
      </w:r>
      <w:r w:rsidR="00887C62">
        <w:rPr>
          <w:b/>
          <w:bCs/>
        </w:rPr>
        <w:t>50</w:t>
      </w:r>
      <w:r w:rsidRPr="00B81320">
        <w:rPr>
          <w:b/>
          <w:bCs/>
        </w:rPr>
        <w:t xml:space="preserve"> people</w:t>
      </w:r>
      <w:r w:rsidRPr="517EED2D">
        <w:t xml:space="preserve"> max (based on both varsity athletics Tennis teams’       rosters plus coaching staff and KY outdoor activity guidelines)</w:t>
      </w:r>
    </w:p>
    <w:p w14:paraId="252B00E6" w14:textId="69E1D235" w:rsidR="003761D1" w:rsidRDefault="0959DE09" w:rsidP="05F47B2C">
      <w:pPr>
        <w:pStyle w:val="ListParagraph"/>
        <w:numPr>
          <w:ilvl w:val="0"/>
          <w:numId w:val="6"/>
        </w:numPr>
        <w:rPr>
          <w:rFonts w:eastAsiaTheme="minorEastAsia"/>
        </w:rPr>
      </w:pPr>
      <w:r>
        <w:t xml:space="preserve">Microsoft Teams </w:t>
      </w:r>
      <w:r w:rsidR="001A67A9" w:rsidRPr="517EED2D">
        <w:t xml:space="preserve">Bookings </w:t>
      </w:r>
      <w:r w:rsidR="64A9D7E8" w:rsidRPr="517EED2D">
        <w:rPr>
          <w:b/>
          <w:bCs/>
          <w:i/>
          <w:iCs/>
        </w:rPr>
        <w:t>s</w:t>
      </w:r>
      <w:r w:rsidR="001A67A9" w:rsidRPr="517EED2D">
        <w:rPr>
          <w:b/>
          <w:bCs/>
          <w:i/>
          <w:iCs/>
        </w:rPr>
        <w:t>oftware</w:t>
      </w:r>
      <w:r w:rsidR="4750E808" w:rsidRPr="517EED2D">
        <w:rPr>
          <w:b/>
          <w:bCs/>
          <w:i/>
          <w:iCs/>
        </w:rPr>
        <w:t xml:space="preserve"> will be utilized</w:t>
      </w:r>
      <w:r w:rsidR="001A67A9" w:rsidRPr="517EED2D">
        <w:rPr>
          <w:b/>
          <w:bCs/>
          <w:i/>
          <w:iCs/>
        </w:rPr>
        <w:t xml:space="preserve"> to reserve </w:t>
      </w:r>
      <w:r w:rsidR="68A12E26" w:rsidRPr="517EED2D">
        <w:rPr>
          <w:b/>
          <w:bCs/>
          <w:i/>
          <w:iCs/>
        </w:rPr>
        <w:t>both</w:t>
      </w:r>
      <w:r w:rsidR="6A178689" w:rsidRPr="517EED2D">
        <w:rPr>
          <w:b/>
          <w:bCs/>
          <w:i/>
          <w:iCs/>
        </w:rPr>
        <w:t xml:space="preserve"> individual</w:t>
      </w:r>
      <w:r w:rsidR="68A12E26" w:rsidRPr="517EED2D">
        <w:rPr>
          <w:b/>
          <w:bCs/>
          <w:i/>
          <w:iCs/>
        </w:rPr>
        <w:t xml:space="preserve"> cardio machines and </w:t>
      </w:r>
      <w:r w:rsidR="0BA005D9" w:rsidRPr="517EED2D">
        <w:rPr>
          <w:b/>
          <w:bCs/>
          <w:i/>
          <w:iCs/>
        </w:rPr>
        <w:t xml:space="preserve">schedule </w:t>
      </w:r>
      <w:r w:rsidR="77314FFF" w:rsidRPr="517EED2D">
        <w:rPr>
          <w:b/>
          <w:bCs/>
          <w:i/>
          <w:iCs/>
        </w:rPr>
        <w:t xml:space="preserve">facility </w:t>
      </w:r>
      <w:r w:rsidR="001A67A9" w:rsidRPr="517EED2D">
        <w:rPr>
          <w:b/>
          <w:bCs/>
          <w:i/>
          <w:iCs/>
        </w:rPr>
        <w:t>access</w:t>
      </w:r>
      <w:r w:rsidR="001A67A9">
        <w:t xml:space="preserve"> at peak times </w:t>
      </w:r>
      <w:r w:rsidR="318F3423">
        <w:t xml:space="preserve">in the </w:t>
      </w:r>
      <w:r w:rsidR="001A67A9">
        <w:t>day or when at capacity.</w:t>
      </w:r>
    </w:p>
    <w:p w14:paraId="4C4177D8" w14:textId="01A4D023" w:rsidR="001229C2" w:rsidRPr="00E31DE7" w:rsidRDefault="3ECFB206" w:rsidP="00E31DE7">
      <w:pPr>
        <w:pStyle w:val="ListParagraph"/>
        <w:numPr>
          <w:ilvl w:val="0"/>
          <w:numId w:val="6"/>
        </w:numPr>
      </w:pPr>
      <w:r w:rsidRPr="517EED2D">
        <w:rPr>
          <w:b/>
          <w:bCs/>
          <w:i/>
          <w:iCs/>
        </w:rPr>
        <w:t xml:space="preserve">The </w:t>
      </w:r>
      <w:r w:rsidR="004530B1" w:rsidRPr="517EED2D">
        <w:rPr>
          <w:b/>
          <w:bCs/>
          <w:i/>
          <w:iCs/>
        </w:rPr>
        <w:t>use of common areas</w:t>
      </w:r>
      <w:r w:rsidR="69CBF7AC" w:rsidRPr="517EED2D">
        <w:rPr>
          <w:b/>
          <w:bCs/>
          <w:i/>
          <w:iCs/>
        </w:rPr>
        <w:t xml:space="preserve"> will be discouraged</w:t>
      </w:r>
      <w:r w:rsidR="004530B1">
        <w:t xml:space="preserve"> </w:t>
      </w:r>
      <w:r w:rsidR="411F6B21">
        <w:t xml:space="preserve">by </w:t>
      </w:r>
      <w:r w:rsidR="1028017E">
        <w:t>r</w:t>
      </w:r>
      <w:r w:rsidR="349B0F45">
        <w:t xml:space="preserve">emoving </w:t>
      </w:r>
      <w:r w:rsidR="00E90255">
        <w:t xml:space="preserve">all lobby furniture, </w:t>
      </w:r>
      <w:r w:rsidR="00F53D91">
        <w:t>cl</w:t>
      </w:r>
      <w:r w:rsidR="0DF93306">
        <w:t xml:space="preserve">osing off </w:t>
      </w:r>
      <w:r w:rsidR="5B8607F1">
        <w:t xml:space="preserve">personal </w:t>
      </w:r>
      <w:r w:rsidR="001755FA">
        <w:t>lockers</w:t>
      </w:r>
      <w:r w:rsidR="00155682">
        <w:t xml:space="preserve"> and shower</w:t>
      </w:r>
      <w:r w:rsidR="4DD1532B">
        <w:t xml:space="preserve"> stalls</w:t>
      </w:r>
      <w:r w:rsidR="001755FA">
        <w:t xml:space="preserve"> in </w:t>
      </w:r>
      <w:r w:rsidR="1593972A">
        <w:t xml:space="preserve">both </w:t>
      </w:r>
      <w:r w:rsidR="094F0C09">
        <w:t>rest</w:t>
      </w:r>
      <w:r w:rsidR="001755FA">
        <w:t>room</w:t>
      </w:r>
      <w:r w:rsidR="2C154D3E">
        <w:t>s</w:t>
      </w:r>
      <w:r w:rsidR="001A3B13">
        <w:t xml:space="preserve">, </w:t>
      </w:r>
      <w:r w:rsidR="00155682">
        <w:t xml:space="preserve">and discontinuing </w:t>
      </w:r>
      <w:r w:rsidR="60E8AEF8">
        <w:t xml:space="preserve">the </w:t>
      </w:r>
      <w:r w:rsidR="00155682">
        <w:t>use of</w:t>
      </w:r>
      <w:r w:rsidR="42FBAA03">
        <w:t xml:space="preserve"> the</w:t>
      </w:r>
      <w:r w:rsidR="00155682">
        <w:t xml:space="preserve"> water fountain and vending machines.</w:t>
      </w:r>
    </w:p>
    <w:p w14:paraId="26A86806" w14:textId="3FE1A41E" w:rsidR="00EC3D9E" w:rsidRDefault="0BB74D1F" w:rsidP="05F47B2C">
      <w:pPr>
        <w:pStyle w:val="ListParagraph"/>
        <w:numPr>
          <w:ilvl w:val="0"/>
          <w:numId w:val="6"/>
        </w:numPr>
        <w:rPr>
          <w:rFonts w:eastAsiaTheme="minorEastAsia"/>
        </w:rPr>
      </w:pPr>
      <w:r w:rsidRPr="517EED2D">
        <w:rPr>
          <w:b/>
          <w:bCs/>
          <w:i/>
          <w:iCs/>
        </w:rPr>
        <w:t>Patrons will be discouraged f</w:t>
      </w:r>
      <w:r w:rsidR="00752881" w:rsidRPr="517EED2D">
        <w:rPr>
          <w:b/>
          <w:bCs/>
          <w:i/>
          <w:iCs/>
        </w:rPr>
        <w:t>rom exercising in groups</w:t>
      </w:r>
      <w:r w:rsidR="00752881">
        <w:t xml:space="preserve"> </w:t>
      </w:r>
      <w:r w:rsidR="6D3E25DA">
        <w:t xml:space="preserve">by </w:t>
      </w:r>
      <w:r w:rsidR="00170759">
        <w:t xml:space="preserve">limiting </w:t>
      </w:r>
      <w:r w:rsidR="279540A2">
        <w:t xml:space="preserve">the number of attendees in </w:t>
      </w:r>
      <w:r w:rsidR="00170759">
        <w:t>group fitness</w:t>
      </w:r>
      <w:r w:rsidR="000338A2">
        <w:t xml:space="preserve"> class</w:t>
      </w:r>
      <w:r w:rsidR="00B357D8">
        <w:t>es</w:t>
      </w:r>
      <w:r w:rsidR="00170759">
        <w:t>,</w:t>
      </w:r>
      <w:r w:rsidR="00D74B96">
        <w:t xml:space="preserve"> closing off </w:t>
      </w:r>
      <w:r w:rsidR="49DD4E2F">
        <w:t xml:space="preserve">both </w:t>
      </w:r>
      <w:r w:rsidR="00D74B96">
        <w:t>free play courts</w:t>
      </w:r>
      <w:r w:rsidR="618ED037">
        <w:t xml:space="preserve"> to group activity and ball transfer</w:t>
      </w:r>
      <w:r w:rsidR="001A3B13">
        <w:t xml:space="preserve"> sports</w:t>
      </w:r>
      <w:r w:rsidR="63B82083" w:rsidRPr="517EED2D">
        <w:t xml:space="preserve"> (unless specifically reserved by a varsity athletics team for a sanctioned practice)</w:t>
      </w:r>
      <w:r w:rsidR="001A3B13">
        <w:t xml:space="preserve">, and enacting a </w:t>
      </w:r>
      <w:r w:rsidR="11E1D2C9">
        <w:t>“N</w:t>
      </w:r>
      <w:r w:rsidR="00D74B96">
        <w:t xml:space="preserve">o </w:t>
      </w:r>
      <w:r w:rsidR="079CCE2D">
        <w:t>G</w:t>
      </w:r>
      <w:r w:rsidR="00D74B96">
        <w:t>uest</w:t>
      </w:r>
      <w:r w:rsidR="7D5A397E">
        <w:t>”</w:t>
      </w:r>
      <w:r w:rsidR="00D74B96">
        <w:t xml:space="preserve"> policy</w:t>
      </w:r>
      <w:r w:rsidR="001A3B13">
        <w:t>.</w:t>
      </w:r>
    </w:p>
    <w:p w14:paraId="3E0B3CAF" w14:textId="18CA65D7" w:rsidR="00A23E7F" w:rsidRDefault="742A6CAF" w:rsidP="00EC3D9E">
      <w:pPr>
        <w:pStyle w:val="ListParagraph"/>
        <w:numPr>
          <w:ilvl w:val="0"/>
          <w:numId w:val="6"/>
        </w:numPr>
      </w:pPr>
      <w:r w:rsidRPr="517EED2D">
        <w:rPr>
          <w:b/>
          <w:bCs/>
          <w:i/>
          <w:iCs/>
        </w:rPr>
        <w:t>Contact will be minimized</w:t>
      </w:r>
      <w:r w:rsidR="000338A2" w:rsidRPr="517EED2D">
        <w:rPr>
          <w:b/>
          <w:bCs/>
          <w:i/>
          <w:iCs/>
        </w:rPr>
        <w:t xml:space="preserve"> between employees and patrons</w:t>
      </w:r>
      <w:r w:rsidR="000338A2">
        <w:t xml:space="preserve"> by </w:t>
      </w:r>
      <w:r w:rsidR="0E151FF9">
        <w:t xml:space="preserve">discontinuing all </w:t>
      </w:r>
      <w:r w:rsidR="00A23E7F">
        <w:t>equipment</w:t>
      </w:r>
      <w:r w:rsidR="3AD78055">
        <w:t xml:space="preserve"> rentals</w:t>
      </w:r>
      <w:r w:rsidR="00A23E7F">
        <w:t xml:space="preserve"> </w:t>
      </w:r>
      <w:r w:rsidR="5E7A3EA8">
        <w:t xml:space="preserve">and </w:t>
      </w:r>
      <w:r w:rsidR="00A23E7F">
        <w:t xml:space="preserve">towel </w:t>
      </w:r>
      <w:r w:rsidR="59C36814">
        <w:t>service</w:t>
      </w:r>
      <w:r w:rsidR="000B5450">
        <w:t>, encouraging contactless payments, and installing</w:t>
      </w:r>
      <w:r w:rsidR="086C9F2F">
        <w:t xml:space="preserve"> </w:t>
      </w:r>
      <w:r w:rsidR="000B5450">
        <w:t>plexiglass barrier</w:t>
      </w:r>
      <w:r w:rsidR="4FF2BC29">
        <w:t>s</w:t>
      </w:r>
      <w:r w:rsidR="000B5450">
        <w:t xml:space="preserve"> at</w:t>
      </w:r>
      <w:r w:rsidR="586BC5F8">
        <w:t xml:space="preserve"> the</w:t>
      </w:r>
      <w:r w:rsidR="000B5450">
        <w:t xml:space="preserve"> front desk.</w:t>
      </w:r>
    </w:p>
    <w:p w14:paraId="0D3140C2" w14:textId="38DBCCB2" w:rsidR="00752881" w:rsidRDefault="35D90960" w:rsidP="00EC3D9E">
      <w:pPr>
        <w:pStyle w:val="ListParagraph"/>
        <w:numPr>
          <w:ilvl w:val="0"/>
          <w:numId w:val="6"/>
        </w:numPr>
      </w:pPr>
      <w:r w:rsidRPr="517EED2D">
        <w:rPr>
          <w:b/>
          <w:bCs/>
          <w:i/>
          <w:iCs/>
        </w:rPr>
        <w:t>Traffic</w:t>
      </w:r>
      <w:r w:rsidR="00752881" w:rsidRPr="517EED2D">
        <w:rPr>
          <w:b/>
          <w:bCs/>
          <w:i/>
          <w:iCs/>
        </w:rPr>
        <w:t xml:space="preserve"> flow</w:t>
      </w:r>
      <w:r w:rsidR="188C7157" w:rsidRPr="517EED2D">
        <w:rPr>
          <w:b/>
          <w:bCs/>
          <w:i/>
          <w:iCs/>
        </w:rPr>
        <w:t xml:space="preserve"> will be modified</w:t>
      </w:r>
      <w:r w:rsidR="00752881" w:rsidRPr="517EED2D">
        <w:rPr>
          <w:b/>
          <w:bCs/>
          <w:i/>
          <w:iCs/>
        </w:rPr>
        <w:t xml:space="preserve"> throughout</w:t>
      </w:r>
      <w:r w:rsidR="1EE8577F" w:rsidRPr="517EED2D">
        <w:rPr>
          <w:b/>
          <w:bCs/>
          <w:i/>
          <w:iCs/>
        </w:rPr>
        <w:t xml:space="preserve"> the</w:t>
      </w:r>
      <w:r w:rsidR="00752881" w:rsidRPr="517EED2D">
        <w:rPr>
          <w:b/>
          <w:bCs/>
          <w:i/>
          <w:iCs/>
        </w:rPr>
        <w:t xml:space="preserve"> facility</w:t>
      </w:r>
      <w:r w:rsidR="00752881">
        <w:t xml:space="preserve"> </w:t>
      </w:r>
      <w:r w:rsidR="733A0FD3">
        <w:t>to include</w:t>
      </w:r>
      <w:r w:rsidR="00170759">
        <w:t xml:space="preserve"> designated entry and exit points </w:t>
      </w:r>
      <w:r w:rsidR="3E7E1F4F">
        <w:t xml:space="preserve">for </w:t>
      </w:r>
      <w:r w:rsidR="240ACF3A">
        <w:t xml:space="preserve">the </w:t>
      </w:r>
      <w:r w:rsidR="00170759">
        <w:t>f</w:t>
      </w:r>
      <w:r w:rsidR="21F1D249">
        <w:t>itness</w:t>
      </w:r>
      <w:r w:rsidR="00170759">
        <w:t xml:space="preserve"> </w:t>
      </w:r>
      <w:r w:rsidR="21F1D249">
        <w:t xml:space="preserve">center </w:t>
      </w:r>
      <w:r w:rsidR="00170759">
        <w:t>and</w:t>
      </w:r>
      <w:r w:rsidR="3769BCF9">
        <w:t xml:space="preserve"> all</w:t>
      </w:r>
      <w:r w:rsidR="00170759">
        <w:t xml:space="preserve"> common areas.</w:t>
      </w:r>
    </w:p>
    <w:p w14:paraId="024FC4AF" w14:textId="0A889822" w:rsidR="6C74CFB6" w:rsidRDefault="6C74CFB6" w:rsidP="0A89E897">
      <w:pPr>
        <w:pStyle w:val="ListParagraph"/>
        <w:numPr>
          <w:ilvl w:val="0"/>
          <w:numId w:val="6"/>
        </w:numPr>
      </w:pPr>
      <w:r w:rsidRPr="517EED2D">
        <w:rPr>
          <w:b/>
          <w:bCs/>
          <w:i/>
          <w:iCs/>
        </w:rPr>
        <w:t>Satellite</w:t>
      </w:r>
      <w:r w:rsidR="2BEA69DF" w:rsidRPr="517EED2D">
        <w:rPr>
          <w:b/>
          <w:bCs/>
          <w:i/>
          <w:iCs/>
        </w:rPr>
        <w:t xml:space="preserve"> SuRF Center</w:t>
      </w:r>
      <w:r w:rsidRPr="517EED2D">
        <w:rPr>
          <w:b/>
          <w:bCs/>
          <w:i/>
          <w:iCs/>
        </w:rPr>
        <w:t xml:space="preserve"> </w:t>
      </w:r>
      <w:r w:rsidR="7A908672" w:rsidRPr="517EED2D">
        <w:rPr>
          <w:b/>
          <w:bCs/>
          <w:i/>
          <w:iCs/>
        </w:rPr>
        <w:t>l</w:t>
      </w:r>
      <w:r w:rsidRPr="517EED2D">
        <w:rPr>
          <w:b/>
          <w:bCs/>
          <w:i/>
          <w:iCs/>
        </w:rPr>
        <w:t>ocations</w:t>
      </w:r>
      <w:r w:rsidR="4A4309D1" w:rsidRPr="517EED2D">
        <w:rPr>
          <w:b/>
          <w:bCs/>
          <w:i/>
          <w:iCs/>
        </w:rPr>
        <w:t xml:space="preserve"> </w:t>
      </w:r>
      <w:r w:rsidR="55FC8DF3" w:rsidRPr="517EED2D">
        <w:rPr>
          <w:b/>
          <w:bCs/>
          <w:i/>
          <w:iCs/>
        </w:rPr>
        <w:t xml:space="preserve">will </w:t>
      </w:r>
      <w:r w:rsidR="4A4309D1" w:rsidRPr="517EED2D">
        <w:rPr>
          <w:b/>
          <w:bCs/>
          <w:i/>
          <w:iCs/>
        </w:rPr>
        <w:t>be set up</w:t>
      </w:r>
      <w:r w:rsidRPr="517EED2D">
        <w:rPr>
          <w:b/>
          <w:bCs/>
          <w:i/>
          <w:iCs/>
        </w:rPr>
        <w:t xml:space="preserve"> in</w:t>
      </w:r>
      <w:r w:rsidR="62FF3583" w:rsidRPr="517EED2D">
        <w:rPr>
          <w:b/>
          <w:bCs/>
          <w:i/>
          <w:iCs/>
        </w:rPr>
        <w:t xml:space="preserve"> and around</w:t>
      </w:r>
      <w:r w:rsidRPr="517EED2D">
        <w:rPr>
          <w:b/>
          <w:bCs/>
          <w:i/>
          <w:iCs/>
        </w:rPr>
        <w:t xml:space="preserve"> Residence Halls</w:t>
      </w:r>
      <w:r w:rsidRPr="517EED2D">
        <w:rPr>
          <w:i/>
          <w:iCs/>
        </w:rPr>
        <w:t xml:space="preserve"> </w:t>
      </w:r>
      <w:r w:rsidR="77DDBCBF">
        <w:t xml:space="preserve">that will </w:t>
      </w:r>
      <w:r w:rsidR="5F55D528">
        <w:t xml:space="preserve">house some </w:t>
      </w:r>
      <w:r w:rsidR="750298BF">
        <w:t>cardio</w:t>
      </w:r>
      <w:r w:rsidR="314C4648">
        <w:t xml:space="preserve"> machines and </w:t>
      </w:r>
      <w:r w:rsidR="13FB70BF">
        <w:t xml:space="preserve">limited </w:t>
      </w:r>
      <w:r>
        <w:t>workout equipment</w:t>
      </w:r>
      <w:r w:rsidR="2776ACA2">
        <w:t xml:space="preserve">. These satellite locations will be located in </w:t>
      </w:r>
      <w:r>
        <w:t xml:space="preserve">Terzo Lounge, Primo Classroom, and </w:t>
      </w:r>
      <w:r w:rsidR="0222D9C8">
        <w:t>Anniversary</w:t>
      </w:r>
      <w:r>
        <w:t xml:space="preserve"> Rec Room.</w:t>
      </w:r>
    </w:p>
    <w:p w14:paraId="5D0A92C0" w14:textId="370A23E8" w:rsidR="006F6270" w:rsidRPr="00603021" w:rsidRDefault="006F6270" w:rsidP="006F6270">
      <w:pPr>
        <w:pStyle w:val="Heading2"/>
        <w:rPr>
          <w:b/>
          <w:bCs/>
          <w:color w:val="auto"/>
        </w:rPr>
      </w:pPr>
      <w:r w:rsidRPr="517EED2D">
        <w:rPr>
          <w:b/>
          <w:bCs/>
          <w:color w:val="auto"/>
        </w:rPr>
        <w:lastRenderedPageBreak/>
        <w:t>Facility Cleaning Procedures</w:t>
      </w:r>
    </w:p>
    <w:p w14:paraId="79ACAF5B" w14:textId="4A18434D" w:rsidR="006F6270" w:rsidRPr="001A67A9" w:rsidRDefault="006F6270" w:rsidP="7BB52B6D">
      <w:pPr>
        <w:rPr>
          <w:i/>
          <w:iCs/>
        </w:rPr>
      </w:pPr>
      <w:r w:rsidRPr="7BB52B6D">
        <w:rPr>
          <w:i/>
          <w:iCs/>
        </w:rPr>
        <w:t xml:space="preserve">The following guidelines will be implemented to </w:t>
      </w:r>
      <w:r w:rsidR="65BA4C1D" w:rsidRPr="7BB52B6D">
        <w:rPr>
          <w:i/>
          <w:iCs/>
        </w:rPr>
        <w:t xml:space="preserve">ensure stringent </w:t>
      </w:r>
      <w:r w:rsidR="00677ED7" w:rsidRPr="7BB52B6D">
        <w:rPr>
          <w:i/>
          <w:iCs/>
        </w:rPr>
        <w:t>cleaning</w:t>
      </w:r>
      <w:r w:rsidR="007944B9" w:rsidRPr="7BB52B6D">
        <w:rPr>
          <w:i/>
          <w:iCs/>
        </w:rPr>
        <w:t xml:space="preserve"> and disinfecting</w:t>
      </w:r>
      <w:r w:rsidR="00677ED7" w:rsidRPr="7BB52B6D">
        <w:rPr>
          <w:i/>
          <w:iCs/>
        </w:rPr>
        <w:t xml:space="preserve"> procedures</w:t>
      </w:r>
      <w:r w:rsidR="00470F49" w:rsidRPr="7BB52B6D">
        <w:rPr>
          <w:i/>
          <w:iCs/>
        </w:rPr>
        <w:t>:</w:t>
      </w:r>
    </w:p>
    <w:p w14:paraId="228691E4" w14:textId="40733817" w:rsidR="00C80B8E" w:rsidRDefault="00CC737B" w:rsidP="006F6270">
      <w:pPr>
        <w:pStyle w:val="ListParagraph"/>
        <w:numPr>
          <w:ilvl w:val="0"/>
          <w:numId w:val="7"/>
        </w:numPr>
      </w:pPr>
      <w:r>
        <w:t xml:space="preserve">Student </w:t>
      </w:r>
      <w:r w:rsidR="007944B9">
        <w:t>s</w:t>
      </w:r>
      <w:r>
        <w:t xml:space="preserve">taff will </w:t>
      </w:r>
      <w:r w:rsidR="00C80B8E" w:rsidRPr="7BB52B6D">
        <w:rPr>
          <w:b/>
          <w:bCs/>
          <w:i/>
          <w:iCs/>
        </w:rPr>
        <w:t>regularly</w:t>
      </w:r>
      <w:r w:rsidR="00C9063D" w:rsidRPr="7BB52B6D">
        <w:rPr>
          <w:b/>
          <w:bCs/>
          <w:i/>
          <w:iCs/>
        </w:rPr>
        <w:t xml:space="preserve"> disinfect exercise equipment</w:t>
      </w:r>
      <w:r w:rsidR="00C9063D">
        <w:t xml:space="preserve"> by utilizing a </w:t>
      </w:r>
      <w:r w:rsidR="00C80B8E">
        <w:t>cleaning</w:t>
      </w:r>
      <w:r w:rsidR="00C9063D">
        <w:t xml:space="preserve"> schedule</w:t>
      </w:r>
      <w:r w:rsidR="00C80B8E">
        <w:t xml:space="preserve"> </w:t>
      </w:r>
      <w:r w:rsidR="00DC22B0">
        <w:t>that consists of</w:t>
      </w:r>
      <w:r w:rsidR="00C80B8E">
        <w:t xml:space="preserve"> wiping down equipment hour</w:t>
      </w:r>
      <w:r w:rsidR="418F143E">
        <w:t>ly.</w:t>
      </w:r>
    </w:p>
    <w:p w14:paraId="70D02D91" w14:textId="0AE8BC2E" w:rsidR="006F6270" w:rsidRDefault="00D31ADA" w:rsidP="006F6270">
      <w:pPr>
        <w:pStyle w:val="ListParagraph"/>
        <w:numPr>
          <w:ilvl w:val="0"/>
          <w:numId w:val="7"/>
        </w:numPr>
      </w:pPr>
      <w:r w:rsidRPr="517EED2D">
        <w:rPr>
          <w:b/>
          <w:bCs/>
          <w:i/>
          <w:iCs/>
        </w:rPr>
        <w:t xml:space="preserve">Routine </w:t>
      </w:r>
      <w:r w:rsidR="009B42C6" w:rsidRPr="517EED2D">
        <w:rPr>
          <w:b/>
          <w:bCs/>
          <w:i/>
          <w:iCs/>
        </w:rPr>
        <w:t>clean</w:t>
      </w:r>
      <w:r w:rsidR="004376B2" w:rsidRPr="517EED2D">
        <w:rPr>
          <w:b/>
          <w:bCs/>
          <w:i/>
          <w:iCs/>
        </w:rPr>
        <w:t>ing</w:t>
      </w:r>
      <w:r w:rsidR="009B42C6" w:rsidRPr="517EED2D">
        <w:rPr>
          <w:b/>
          <w:bCs/>
          <w:i/>
          <w:iCs/>
        </w:rPr>
        <w:t xml:space="preserve"> and </w:t>
      </w:r>
      <w:r w:rsidR="6AFF3729" w:rsidRPr="517EED2D">
        <w:rPr>
          <w:b/>
          <w:bCs/>
          <w:i/>
          <w:iCs/>
        </w:rPr>
        <w:t xml:space="preserve">sanitization </w:t>
      </w:r>
      <w:r w:rsidR="004376B2">
        <w:t>of</w:t>
      </w:r>
      <w:r w:rsidR="00D40FB5">
        <w:t xml:space="preserve"> </w:t>
      </w:r>
      <w:r w:rsidR="004376B2">
        <w:t xml:space="preserve">all common areas and other </w:t>
      </w:r>
      <w:r w:rsidR="44C61614">
        <w:t>frequently</w:t>
      </w:r>
      <w:r w:rsidR="4648FCF2">
        <w:t>-</w:t>
      </w:r>
      <w:r w:rsidR="44C61614">
        <w:t>touched</w:t>
      </w:r>
      <w:r w:rsidR="00D40FB5">
        <w:t xml:space="preserve"> surface</w:t>
      </w:r>
      <w:r w:rsidR="004376B2">
        <w:t xml:space="preserve">s </w:t>
      </w:r>
      <w:r w:rsidR="00BC5FD3">
        <w:t xml:space="preserve">will be </w:t>
      </w:r>
      <w:r>
        <w:t xml:space="preserve">provided by Facilities Management </w:t>
      </w:r>
      <w:r w:rsidR="07D86EDE">
        <w:t xml:space="preserve">Services </w:t>
      </w:r>
      <w:r w:rsidR="004376B2">
        <w:t xml:space="preserve">on a </w:t>
      </w:r>
      <w:r>
        <w:t xml:space="preserve">predetermined </w:t>
      </w:r>
      <w:r w:rsidR="004376B2">
        <w:t>schedule</w:t>
      </w:r>
      <w:r w:rsidR="00BC5FD3">
        <w:t>.</w:t>
      </w:r>
    </w:p>
    <w:p w14:paraId="4DA79AF7" w14:textId="33949FB9" w:rsidR="08BF48D3" w:rsidRDefault="08BF48D3" w:rsidP="517EED2D">
      <w:pPr>
        <w:pStyle w:val="ListParagraph"/>
        <w:numPr>
          <w:ilvl w:val="1"/>
          <w:numId w:val="7"/>
        </w:numPr>
        <w:rPr>
          <w:rFonts w:eastAsiaTheme="minorEastAsia"/>
        </w:rPr>
      </w:pPr>
      <w:r w:rsidRPr="517EED2D">
        <w:t>While Athletics camps are in session, FMS will add an additional time slot to its schedule during the week (Monday through Friday) between 4:00 pm and 5:00 pm to clean and sanitize the common areas and restrooms.</w:t>
      </w:r>
    </w:p>
    <w:p w14:paraId="5BD4069D" w14:textId="3D64720F" w:rsidR="08BF48D3" w:rsidRDefault="08BF48D3" w:rsidP="517EED2D">
      <w:pPr>
        <w:pStyle w:val="ListParagraph"/>
        <w:numPr>
          <w:ilvl w:val="0"/>
          <w:numId w:val="7"/>
        </w:numPr>
        <w:rPr>
          <w:rFonts w:eastAsiaTheme="minorEastAsia"/>
          <w:b/>
          <w:bCs/>
          <w:i/>
          <w:iCs/>
        </w:rPr>
      </w:pPr>
      <w:r w:rsidRPr="517EED2D">
        <w:rPr>
          <w:b/>
          <w:bCs/>
          <w:i/>
          <w:iCs/>
        </w:rPr>
        <w:t>Facility hours will be reduced</w:t>
      </w:r>
      <w:r w:rsidRPr="517EED2D">
        <w:t xml:space="preserve"> to accommodate daily and after-hours facility-wide cleaning: </w:t>
      </w:r>
    </w:p>
    <w:p w14:paraId="01A2C6E8" w14:textId="2A9E986B" w:rsidR="08BF48D3" w:rsidRDefault="08BF48D3" w:rsidP="517EED2D">
      <w:pPr>
        <w:pStyle w:val="ListParagraph"/>
        <w:numPr>
          <w:ilvl w:val="1"/>
          <w:numId w:val="7"/>
        </w:numPr>
        <w:rPr>
          <w:rFonts w:eastAsiaTheme="minorEastAsia"/>
        </w:rPr>
      </w:pPr>
      <w:r w:rsidRPr="517EED2D">
        <w:rPr>
          <w:u w:val="single"/>
        </w:rPr>
        <w:t xml:space="preserve">Phase 1, July 13-August </w:t>
      </w:r>
      <w:r w:rsidR="00D1202B">
        <w:rPr>
          <w:u w:val="single"/>
        </w:rPr>
        <w:t>13</w:t>
      </w:r>
      <w:r w:rsidRPr="517EED2D">
        <w:rPr>
          <w:u w:val="single"/>
        </w:rPr>
        <w:t>:</w:t>
      </w:r>
      <w:r w:rsidRPr="517EED2D">
        <w:t xml:space="preserve"> The facility will be open Monday through Friday from 5:00 pm to 9:00 pm and Saturday from 12:00 pm to 5:00 pm. The facility will be closed on Sunday.</w:t>
      </w:r>
    </w:p>
    <w:p w14:paraId="7637FE43" w14:textId="22FCDB9A" w:rsidR="08BF48D3" w:rsidRDefault="08BF48D3" w:rsidP="517EED2D">
      <w:pPr>
        <w:pStyle w:val="ListParagraph"/>
        <w:numPr>
          <w:ilvl w:val="1"/>
          <w:numId w:val="7"/>
        </w:numPr>
        <w:rPr>
          <w:rFonts w:eastAsiaTheme="minorEastAsia"/>
        </w:rPr>
      </w:pPr>
      <w:r w:rsidRPr="517EED2D">
        <w:rPr>
          <w:u w:val="single"/>
        </w:rPr>
        <w:t xml:space="preserve">Phase 2, August </w:t>
      </w:r>
      <w:r w:rsidR="002A27F6">
        <w:rPr>
          <w:u w:val="single"/>
        </w:rPr>
        <w:t>14</w:t>
      </w:r>
      <w:r w:rsidRPr="517EED2D">
        <w:rPr>
          <w:u w:val="single"/>
        </w:rPr>
        <w:t>-</w:t>
      </w:r>
      <w:r w:rsidR="00894DCC">
        <w:rPr>
          <w:u w:val="single"/>
        </w:rPr>
        <w:t>TBD</w:t>
      </w:r>
      <w:r w:rsidRPr="517EED2D">
        <w:rPr>
          <w:u w:val="single"/>
        </w:rPr>
        <w:t>:</w:t>
      </w:r>
      <w:r w:rsidRPr="517EED2D">
        <w:t xml:space="preserve"> The facility will be open Monday through Thursday from 9:00 am to 9:00 pm</w:t>
      </w:r>
      <w:r w:rsidR="00A41AA8">
        <w:t xml:space="preserve"> and </w:t>
      </w:r>
      <w:r w:rsidRPr="517EED2D">
        <w:t>Friday from 9:00 am to 7:00 pm with an “Early Hour” from 8:00 am to 9:00 am for high-risk individuals</w:t>
      </w:r>
      <w:r w:rsidR="00A41AA8">
        <w:t xml:space="preserve"> Monday through Friday. The facility will be open </w:t>
      </w:r>
      <w:r w:rsidRPr="517EED2D">
        <w:t>Saturday</w:t>
      </w:r>
      <w:r w:rsidR="00A41AA8">
        <w:t xml:space="preserve"> and Sunday</w:t>
      </w:r>
      <w:r w:rsidRPr="517EED2D">
        <w:t xml:space="preserve"> from </w:t>
      </w:r>
      <w:r w:rsidR="00A41AA8">
        <w:t>11:00 am</w:t>
      </w:r>
      <w:r w:rsidRPr="517EED2D">
        <w:t xml:space="preserve"> to </w:t>
      </w:r>
      <w:r w:rsidR="00A41AA8">
        <w:t>7</w:t>
      </w:r>
      <w:r w:rsidRPr="517EED2D">
        <w:t>:00 pm.</w:t>
      </w:r>
    </w:p>
    <w:p w14:paraId="0DFD1DC1" w14:textId="071F8F9D" w:rsidR="08BF48D3" w:rsidRDefault="08BF48D3" w:rsidP="517EED2D">
      <w:pPr>
        <w:pStyle w:val="ListParagraph"/>
        <w:numPr>
          <w:ilvl w:val="1"/>
          <w:numId w:val="7"/>
        </w:numPr>
        <w:rPr>
          <w:rFonts w:eastAsiaTheme="minorEastAsia"/>
        </w:rPr>
      </w:pPr>
      <w:r w:rsidRPr="517EED2D">
        <w:rPr>
          <w:u w:val="single"/>
        </w:rPr>
        <w:t xml:space="preserve">Phase 3, </w:t>
      </w:r>
      <w:r w:rsidR="009C7FBC">
        <w:rPr>
          <w:u w:val="single"/>
        </w:rPr>
        <w:t>TBD</w:t>
      </w:r>
      <w:r w:rsidRPr="517EED2D">
        <w:rPr>
          <w:u w:val="single"/>
        </w:rPr>
        <w:t>:</w:t>
      </w:r>
      <w:r w:rsidRPr="517EED2D">
        <w:t xml:space="preserve"> The facility will be open Monday through Thursday </w:t>
      </w:r>
      <w:r w:rsidR="008F58BB">
        <w:t xml:space="preserve">from </w:t>
      </w:r>
      <w:r w:rsidRPr="517EED2D">
        <w:t xml:space="preserve">8:00 am to 10:00 pm and Friday 8:00 am to 8:00 pm with an “Early Hour” from 7:00 am to 8:00 am for high-risk individuals </w:t>
      </w:r>
      <w:r w:rsidR="008F58BB">
        <w:t xml:space="preserve">Monday through Friday. The facility will be open </w:t>
      </w:r>
      <w:r w:rsidRPr="517EED2D">
        <w:t xml:space="preserve">Saturday </w:t>
      </w:r>
      <w:r w:rsidR="008F58BB">
        <w:t>and</w:t>
      </w:r>
      <w:r w:rsidRPr="517EED2D">
        <w:t xml:space="preserve"> Sunday from 11:00 am to 7:00 pm.</w:t>
      </w:r>
    </w:p>
    <w:p w14:paraId="1E1A6E8C" w14:textId="42D3A8EF" w:rsidR="00EB5BEE" w:rsidRPr="00322414" w:rsidRDefault="2D78C52A" w:rsidP="00447930">
      <w:pPr>
        <w:pStyle w:val="ListParagraph"/>
        <w:numPr>
          <w:ilvl w:val="0"/>
          <w:numId w:val="7"/>
        </w:numPr>
      </w:pPr>
      <w:r w:rsidRPr="517EED2D">
        <w:rPr>
          <w:b/>
          <w:bCs/>
          <w:i/>
          <w:iCs/>
        </w:rPr>
        <w:t>A</w:t>
      </w:r>
      <w:r w:rsidR="00322414" w:rsidRPr="517EED2D">
        <w:rPr>
          <w:b/>
          <w:bCs/>
          <w:i/>
          <w:iCs/>
        </w:rPr>
        <w:t>dditional disinfectant wipe statio</w:t>
      </w:r>
      <w:r w:rsidR="7374616E" w:rsidRPr="517EED2D">
        <w:rPr>
          <w:b/>
          <w:bCs/>
          <w:i/>
          <w:iCs/>
        </w:rPr>
        <w:t xml:space="preserve">ns, </w:t>
      </w:r>
      <w:r w:rsidR="00322414" w:rsidRPr="517EED2D">
        <w:rPr>
          <w:b/>
          <w:bCs/>
          <w:i/>
          <w:iCs/>
        </w:rPr>
        <w:t>hand sanitizer stations</w:t>
      </w:r>
      <w:r w:rsidR="250A4896" w:rsidRPr="517EED2D">
        <w:rPr>
          <w:b/>
          <w:bCs/>
          <w:i/>
          <w:iCs/>
        </w:rPr>
        <w:t>, and cleaning supply stations</w:t>
      </w:r>
      <w:r w:rsidR="04F1B8DF" w:rsidRPr="517EED2D">
        <w:rPr>
          <w:b/>
          <w:bCs/>
          <w:i/>
          <w:iCs/>
        </w:rPr>
        <w:t xml:space="preserve"> will be provided</w:t>
      </w:r>
      <w:r w:rsidR="00322414">
        <w:t xml:space="preserve"> at key locations in</w:t>
      </w:r>
      <w:r w:rsidR="31651C57">
        <w:t xml:space="preserve"> the</w:t>
      </w:r>
      <w:r w:rsidR="00322414">
        <w:t xml:space="preserve"> facility to encourage personal hy</w:t>
      </w:r>
      <w:r w:rsidR="00141C53">
        <w:t xml:space="preserve">giene and </w:t>
      </w:r>
      <w:r w:rsidR="277F6CD8">
        <w:t xml:space="preserve">the </w:t>
      </w:r>
      <w:r w:rsidR="00141C53">
        <w:t xml:space="preserve">routine </w:t>
      </w:r>
      <w:r w:rsidR="552BB9BB">
        <w:t xml:space="preserve">sanitization </w:t>
      </w:r>
      <w:r w:rsidR="00141C53">
        <w:t xml:space="preserve">of </w:t>
      </w:r>
      <w:r w:rsidR="0AD9FF99">
        <w:t xml:space="preserve">all </w:t>
      </w:r>
      <w:r w:rsidR="00141C53">
        <w:t>equipment</w:t>
      </w:r>
      <w:r w:rsidR="00322414">
        <w:t xml:space="preserve">.  </w:t>
      </w:r>
    </w:p>
    <w:p w14:paraId="03850278" w14:textId="7EABAD2A" w:rsidR="005C32D3" w:rsidRPr="00603021" w:rsidRDefault="005C32D3" w:rsidP="005C32D3">
      <w:pPr>
        <w:pStyle w:val="Heading2"/>
        <w:rPr>
          <w:b/>
          <w:bCs/>
          <w:color w:val="auto"/>
        </w:rPr>
      </w:pPr>
      <w:r w:rsidRPr="7BB52B6D">
        <w:rPr>
          <w:b/>
          <w:bCs/>
          <w:color w:val="auto"/>
        </w:rPr>
        <w:t xml:space="preserve">Facility Signage </w:t>
      </w:r>
      <w:r w:rsidR="0FCB46C9" w:rsidRPr="7BB52B6D">
        <w:rPr>
          <w:b/>
          <w:bCs/>
          <w:color w:val="auto"/>
        </w:rPr>
        <w:t>&amp; Communication</w:t>
      </w:r>
    </w:p>
    <w:p w14:paraId="20BC5D4F" w14:textId="50F740A8" w:rsidR="005C32D3" w:rsidRPr="0085310E" w:rsidRDefault="005C32D3" w:rsidP="335FA3A2">
      <w:pPr>
        <w:rPr>
          <w:i/>
          <w:iCs/>
        </w:rPr>
      </w:pPr>
      <w:r w:rsidRPr="335FA3A2">
        <w:rPr>
          <w:i/>
          <w:iCs/>
        </w:rPr>
        <w:t xml:space="preserve">The following guidelines will be implemented to </w:t>
      </w:r>
      <w:r w:rsidR="00771301" w:rsidRPr="335FA3A2">
        <w:rPr>
          <w:i/>
          <w:iCs/>
        </w:rPr>
        <w:t>provide</w:t>
      </w:r>
      <w:r w:rsidR="001A67A9" w:rsidRPr="335FA3A2">
        <w:rPr>
          <w:i/>
          <w:iCs/>
        </w:rPr>
        <w:t xml:space="preserve"> patrons</w:t>
      </w:r>
      <w:r w:rsidR="76DB52A7" w:rsidRPr="335FA3A2">
        <w:rPr>
          <w:i/>
          <w:iCs/>
        </w:rPr>
        <w:t xml:space="preserve"> with</w:t>
      </w:r>
      <w:r w:rsidR="00470F49" w:rsidRPr="335FA3A2">
        <w:rPr>
          <w:i/>
          <w:iCs/>
        </w:rPr>
        <w:t xml:space="preserve"> important and</w:t>
      </w:r>
      <w:r w:rsidR="00771301" w:rsidRPr="335FA3A2">
        <w:rPr>
          <w:i/>
          <w:iCs/>
        </w:rPr>
        <w:t xml:space="preserve"> accurate </w:t>
      </w:r>
      <w:r w:rsidR="00470F49" w:rsidRPr="335FA3A2">
        <w:rPr>
          <w:i/>
          <w:iCs/>
        </w:rPr>
        <w:t>information:</w:t>
      </w:r>
    </w:p>
    <w:p w14:paraId="4094652C" w14:textId="3415F21C" w:rsidR="005C32D3" w:rsidRDefault="00948591" w:rsidP="005C32D3">
      <w:pPr>
        <w:pStyle w:val="ListParagraph"/>
        <w:numPr>
          <w:ilvl w:val="0"/>
          <w:numId w:val="8"/>
        </w:numPr>
      </w:pPr>
      <w:r w:rsidRPr="05F47B2C">
        <w:rPr>
          <w:b/>
          <w:bCs/>
          <w:i/>
          <w:iCs/>
        </w:rPr>
        <w:t>C</w:t>
      </w:r>
      <w:r w:rsidR="00771301" w:rsidRPr="05F47B2C">
        <w:rPr>
          <w:b/>
          <w:bCs/>
          <w:i/>
          <w:iCs/>
        </w:rPr>
        <w:t xml:space="preserve">onspicuous signage </w:t>
      </w:r>
      <w:r w:rsidR="2686AAC0" w:rsidRPr="05F47B2C">
        <w:rPr>
          <w:b/>
          <w:bCs/>
          <w:i/>
          <w:iCs/>
        </w:rPr>
        <w:t xml:space="preserve">will be placed </w:t>
      </w:r>
      <w:r w:rsidR="00771301" w:rsidRPr="05F47B2C">
        <w:rPr>
          <w:b/>
          <w:bCs/>
          <w:i/>
          <w:iCs/>
        </w:rPr>
        <w:t xml:space="preserve">at </w:t>
      </w:r>
      <w:r w:rsidR="2C80608E" w:rsidRPr="05F47B2C">
        <w:rPr>
          <w:b/>
          <w:bCs/>
          <w:i/>
          <w:iCs/>
        </w:rPr>
        <w:t xml:space="preserve">all </w:t>
      </w:r>
      <w:r w:rsidR="00771301" w:rsidRPr="05F47B2C">
        <w:rPr>
          <w:b/>
          <w:bCs/>
          <w:i/>
          <w:iCs/>
        </w:rPr>
        <w:t>entrances and throughout the facility</w:t>
      </w:r>
      <w:r w:rsidR="00771301">
        <w:t xml:space="preserve"> alerting staff and </w:t>
      </w:r>
      <w:r w:rsidR="37218B76">
        <w:t>patrons of</w:t>
      </w:r>
      <w:r w:rsidR="00771301">
        <w:t xml:space="preserve"> the required occupancy limits, </w:t>
      </w:r>
      <w:r w:rsidR="000554A8">
        <w:t>physical</w:t>
      </w:r>
      <w:r w:rsidR="0EF232F9">
        <w:t xml:space="preserve"> distancing guidelines</w:t>
      </w:r>
      <w:r w:rsidR="00771301">
        <w:t xml:space="preserve">, and </w:t>
      </w:r>
      <w:r w:rsidR="7B914B5A">
        <w:t xml:space="preserve">our PPE </w:t>
      </w:r>
      <w:r w:rsidR="00771301">
        <w:t xml:space="preserve">policy. Signage </w:t>
      </w:r>
      <w:r w:rsidR="3AE0C610">
        <w:t xml:space="preserve">will </w:t>
      </w:r>
      <w:r w:rsidR="00771301">
        <w:t>inform</w:t>
      </w:r>
      <w:r w:rsidR="4BEFF129">
        <w:t xml:space="preserve"> both</w:t>
      </w:r>
      <w:r w:rsidR="00771301">
        <w:t xml:space="preserve"> employees and </w:t>
      </w:r>
      <w:r w:rsidR="3AE81277">
        <w:t xml:space="preserve">patrons </w:t>
      </w:r>
      <w:r w:rsidR="00771301">
        <w:t xml:space="preserve">about good hygiene and new </w:t>
      </w:r>
      <w:r w:rsidR="419A8E56">
        <w:t xml:space="preserve">facility </w:t>
      </w:r>
      <w:r w:rsidR="00771301">
        <w:t>p</w:t>
      </w:r>
      <w:r w:rsidR="7362D611">
        <w:t>olicies</w:t>
      </w:r>
      <w:r w:rsidR="36850DCC">
        <w:t>.</w:t>
      </w:r>
    </w:p>
    <w:p w14:paraId="6EF6AE2C" w14:textId="0AF6C463" w:rsidR="004A2A71" w:rsidRPr="00E31DE7" w:rsidRDefault="38965F06" w:rsidP="004A2A71">
      <w:pPr>
        <w:pStyle w:val="ListParagraph"/>
        <w:numPr>
          <w:ilvl w:val="0"/>
          <w:numId w:val="8"/>
        </w:numPr>
      </w:pPr>
      <w:r w:rsidRPr="7BB52B6D">
        <w:rPr>
          <w:b/>
          <w:bCs/>
          <w:i/>
          <w:iCs/>
        </w:rPr>
        <w:t>F</w:t>
      </w:r>
      <w:r w:rsidR="5C3C1162" w:rsidRPr="7BB52B6D">
        <w:rPr>
          <w:b/>
          <w:bCs/>
          <w:i/>
          <w:iCs/>
        </w:rPr>
        <w:t>requent</w:t>
      </w:r>
      <w:r w:rsidR="004A2A71" w:rsidRPr="7BB52B6D">
        <w:rPr>
          <w:b/>
          <w:bCs/>
          <w:i/>
          <w:iCs/>
        </w:rPr>
        <w:t xml:space="preserve"> digital communication</w:t>
      </w:r>
      <w:r w:rsidR="77430D41" w:rsidRPr="7BB52B6D">
        <w:rPr>
          <w:b/>
          <w:bCs/>
          <w:i/>
          <w:iCs/>
        </w:rPr>
        <w:t xml:space="preserve"> </w:t>
      </w:r>
      <w:r w:rsidR="77430D41" w:rsidRPr="7BB52B6D">
        <w:t>will be provided</w:t>
      </w:r>
      <w:r w:rsidR="004A2A71">
        <w:t xml:space="preserve"> </w:t>
      </w:r>
      <w:r w:rsidR="00566365">
        <w:t>to</w:t>
      </w:r>
      <w:r w:rsidR="52251183">
        <w:t xml:space="preserve"> the</w:t>
      </w:r>
      <w:r w:rsidR="00566365">
        <w:t xml:space="preserve"> Bellarmine community</w:t>
      </w:r>
      <w:r w:rsidR="050C0A59">
        <w:t xml:space="preserve"> via social media and focused email</w:t>
      </w:r>
      <w:r w:rsidR="481031F4">
        <w:t xml:space="preserve"> announcements </w:t>
      </w:r>
      <w:r w:rsidR="005F1562">
        <w:t xml:space="preserve">about our new operating </w:t>
      </w:r>
      <w:r w:rsidR="057174D7">
        <w:t xml:space="preserve">procedures </w:t>
      </w:r>
      <w:r w:rsidR="005F1562">
        <w:t>and</w:t>
      </w:r>
      <w:r w:rsidR="3FDBE54A">
        <w:t xml:space="preserve"> the</w:t>
      </w:r>
      <w:r w:rsidR="005F1562">
        <w:t xml:space="preserve"> steps being taken by </w:t>
      </w:r>
      <w:r w:rsidR="4412A57F">
        <w:t xml:space="preserve">our </w:t>
      </w:r>
      <w:r w:rsidR="005F1562">
        <w:t>department to prevent COVID-19 transmission.</w:t>
      </w:r>
    </w:p>
    <w:p w14:paraId="4CAC2922" w14:textId="255D50B8" w:rsidR="005C32D3" w:rsidRPr="00603021" w:rsidRDefault="007E1390" w:rsidP="005C32D3">
      <w:pPr>
        <w:pStyle w:val="Heading2"/>
        <w:rPr>
          <w:b/>
          <w:bCs/>
          <w:color w:val="auto"/>
        </w:rPr>
      </w:pPr>
      <w:r w:rsidRPr="7BB52B6D">
        <w:rPr>
          <w:b/>
          <w:bCs/>
          <w:color w:val="auto"/>
        </w:rPr>
        <w:t xml:space="preserve">Patron Health </w:t>
      </w:r>
      <w:r w:rsidR="5C262B49" w:rsidRPr="7BB52B6D">
        <w:rPr>
          <w:b/>
          <w:bCs/>
          <w:color w:val="auto"/>
        </w:rPr>
        <w:t xml:space="preserve">&amp; </w:t>
      </w:r>
      <w:r w:rsidRPr="7BB52B6D">
        <w:rPr>
          <w:b/>
          <w:bCs/>
          <w:color w:val="auto"/>
        </w:rPr>
        <w:t>Safety</w:t>
      </w:r>
    </w:p>
    <w:p w14:paraId="03B2E655" w14:textId="599A8315" w:rsidR="005C32D3" w:rsidRPr="0085310E" w:rsidRDefault="005C32D3" w:rsidP="05F47B2C">
      <w:pPr>
        <w:rPr>
          <w:i/>
          <w:iCs/>
        </w:rPr>
      </w:pPr>
      <w:r w:rsidRPr="517EED2D">
        <w:rPr>
          <w:i/>
          <w:iCs/>
        </w:rPr>
        <w:t xml:space="preserve">The following guidelines will be implemented to </w:t>
      </w:r>
      <w:r w:rsidR="06116D92" w:rsidRPr="517EED2D">
        <w:rPr>
          <w:i/>
          <w:iCs/>
        </w:rPr>
        <w:t xml:space="preserve">support </w:t>
      </w:r>
      <w:r w:rsidR="00E50915" w:rsidRPr="517EED2D">
        <w:rPr>
          <w:i/>
          <w:iCs/>
        </w:rPr>
        <w:t>patron health and safet</w:t>
      </w:r>
      <w:r w:rsidR="00470F49" w:rsidRPr="517EED2D">
        <w:rPr>
          <w:i/>
          <w:iCs/>
        </w:rPr>
        <w:t>y:</w:t>
      </w:r>
    </w:p>
    <w:p w14:paraId="7B46275A" w14:textId="04CDF5E3" w:rsidR="00E8AC4A" w:rsidRDefault="00E8AC4A" w:rsidP="517EED2D">
      <w:pPr>
        <w:pStyle w:val="ListParagraph"/>
        <w:numPr>
          <w:ilvl w:val="0"/>
          <w:numId w:val="9"/>
        </w:numPr>
        <w:rPr>
          <w:rFonts w:eastAsiaTheme="minorEastAsia"/>
          <w:b/>
          <w:bCs/>
          <w:i/>
          <w:iCs/>
        </w:rPr>
      </w:pPr>
      <w:r w:rsidRPr="517EED2D">
        <w:rPr>
          <w:b/>
          <w:bCs/>
          <w:i/>
          <w:iCs/>
        </w:rPr>
        <w:t>Patrons will be required to undergo temperature checks</w:t>
      </w:r>
      <w:r w:rsidRPr="517EED2D">
        <w:t xml:space="preserve"> administered by a student staff member upon arrival at the facility. No patron with a temperature above 100.4° will be allowed access to the facility.</w:t>
      </w:r>
    </w:p>
    <w:p w14:paraId="4B4FCF82" w14:textId="4C318C3C" w:rsidR="00E8AC4A" w:rsidRDefault="00E8AC4A" w:rsidP="517EED2D">
      <w:pPr>
        <w:pStyle w:val="ListParagraph"/>
        <w:numPr>
          <w:ilvl w:val="0"/>
          <w:numId w:val="9"/>
        </w:numPr>
        <w:rPr>
          <w:rFonts w:eastAsiaTheme="minorEastAsia"/>
          <w:b/>
          <w:bCs/>
          <w:i/>
          <w:iCs/>
        </w:rPr>
      </w:pPr>
      <w:r w:rsidRPr="517EED2D">
        <w:rPr>
          <w:b/>
          <w:bCs/>
          <w:i/>
          <w:iCs/>
        </w:rPr>
        <w:t>Patrons will be required to wear face coverings when entering and exiting the facility</w:t>
      </w:r>
      <w:r w:rsidRPr="517EED2D">
        <w:t xml:space="preserve"> as well as in all common areas, such as the lobby and restrooms. Patrons are strongly encouraged to </w:t>
      </w:r>
      <w:r w:rsidRPr="517EED2D">
        <w:lastRenderedPageBreak/>
        <w:t>wear personal protective equipment (PPE) including a face covering when working out, although they are not required to do so while actively exercising.</w:t>
      </w:r>
    </w:p>
    <w:p w14:paraId="71E252A1" w14:textId="4D28992A" w:rsidR="00E8AC4A" w:rsidRDefault="00E8AC4A" w:rsidP="517EED2D">
      <w:pPr>
        <w:pStyle w:val="ListParagraph"/>
        <w:numPr>
          <w:ilvl w:val="0"/>
          <w:numId w:val="9"/>
        </w:numPr>
        <w:rPr>
          <w:rFonts w:eastAsiaTheme="minorEastAsia"/>
          <w:b/>
          <w:bCs/>
          <w:i/>
          <w:iCs/>
        </w:rPr>
      </w:pPr>
      <w:r w:rsidRPr="517EED2D">
        <w:rPr>
          <w:b/>
          <w:bCs/>
          <w:i/>
          <w:iCs/>
        </w:rPr>
        <w:t>An “Early Hour” will be established on weekdays</w:t>
      </w:r>
      <w:r w:rsidRPr="517EED2D">
        <w:t xml:space="preserve"> (Monday through Friday) for those patrons who are considered high-risk individuals. According to the CDC, this includes people aged 65 years and older as well as people of all ages with underlying medical conditions, including the immunocompromised. (This accommodation will be offered starting in Phase 2 of our reopening beginning on August 3</w:t>
      </w:r>
      <w:r w:rsidRPr="517EED2D">
        <w:rPr>
          <w:vertAlign w:val="superscript"/>
        </w:rPr>
        <w:t>rd</w:t>
      </w:r>
      <w:r w:rsidRPr="517EED2D">
        <w:t>.)</w:t>
      </w:r>
    </w:p>
    <w:p w14:paraId="5B3F2B51" w14:textId="51DB4F07" w:rsidR="00E8AC4A" w:rsidRDefault="00E8AC4A" w:rsidP="517EED2D">
      <w:pPr>
        <w:pStyle w:val="ListParagraph"/>
        <w:numPr>
          <w:ilvl w:val="0"/>
          <w:numId w:val="9"/>
        </w:numPr>
        <w:rPr>
          <w:rFonts w:eastAsiaTheme="minorEastAsia"/>
        </w:rPr>
      </w:pPr>
      <w:r w:rsidRPr="517EED2D">
        <w:t>Patrons will be strongly encouraged to:</w:t>
      </w:r>
    </w:p>
    <w:p w14:paraId="2C2AFE10" w14:textId="7D73AF56" w:rsidR="00E8AC4A" w:rsidRDefault="00E8AC4A" w:rsidP="517EED2D">
      <w:pPr>
        <w:pStyle w:val="ListParagraph"/>
        <w:numPr>
          <w:ilvl w:val="1"/>
          <w:numId w:val="9"/>
        </w:numPr>
        <w:rPr>
          <w:rFonts w:eastAsiaTheme="minorEastAsia"/>
        </w:rPr>
      </w:pPr>
      <w:r w:rsidRPr="517EED2D">
        <w:rPr>
          <w:b/>
          <w:bCs/>
          <w:i/>
          <w:iCs/>
        </w:rPr>
        <w:t>Properly wash and/or sanitize their hands</w:t>
      </w:r>
      <w:r w:rsidRPr="517EED2D">
        <w:t xml:space="preserve"> upon arrival at the facility.</w:t>
      </w:r>
    </w:p>
    <w:p w14:paraId="755711B8" w14:textId="4A01B38E" w:rsidR="00E8AC4A" w:rsidRDefault="00E8AC4A" w:rsidP="517EED2D">
      <w:pPr>
        <w:pStyle w:val="ListParagraph"/>
        <w:numPr>
          <w:ilvl w:val="1"/>
          <w:numId w:val="9"/>
        </w:numPr>
        <w:rPr>
          <w:rFonts w:eastAsiaTheme="minorEastAsia"/>
        </w:rPr>
      </w:pPr>
      <w:r w:rsidRPr="517EED2D">
        <w:rPr>
          <w:b/>
          <w:bCs/>
          <w:i/>
          <w:iCs/>
        </w:rPr>
        <w:t>Wipe down all exercise equipment immediately before and after use</w:t>
      </w:r>
      <w:r w:rsidRPr="517EED2D">
        <w:t xml:space="preserve"> with the provided disinfectant wipes.</w:t>
      </w:r>
    </w:p>
    <w:p w14:paraId="32933E74" w14:textId="407FBCFE" w:rsidR="00E8AC4A" w:rsidRDefault="00E8AC4A" w:rsidP="517EED2D">
      <w:pPr>
        <w:pStyle w:val="ListParagraph"/>
        <w:numPr>
          <w:ilvl w:val="1"/>
          <w:numId w:val="9"/>
        </w:numPr>
        <w:rPr>
          <w:rFonts w:eastAsiaTheme="minorEastAsia"/>
        </w:rPr>
      </w:pPr>
      <w:r w:rsidRPr="517EED2D">
        <w:rPr>
          <w:b/>
          <w:bCs/>
          <w:i/>
          <w:iCs/>
        </w:rPr>
        <w:t xml:space="preserve">Bring their own personal mats, towels, and other equipment </w:t>
      </w:r>
      <w:r w:rsidRPr="517EED2D">
        <w:t>as appropriate.</w:t>
      </w:r>
    </w:p>
    <w:p w14:paraId="6352441F" w14:textId="59C43D41" w:rsidR="00E8AC4A" w:rsidRPr="007B57B4" w:rsidRDefault="00E8AC4A" w:rsidP="517EED2D">
      <w:pPr>
        <w:pStyle w:val="ListParagraph"/>
        <w:numPr>
          <w:ilvl w:val="0"/>
          <w:numId w:val="9"/>
        </w:numPr>
        <w:rPr>
          <w:rFonts w:eastAsiaTheme="minorEastAsia"/>
          <w:b/>
          <w:bCs/>
          <w:i/>
          <w:iCs/>
        </w:rPr>
      </w:pPr>
      <w:r w:rsidRPr="517EED2D">
        <w:rPr>
          <w:b/>
          <w:bCs/>
          <w:i/>
          <w:iCs/>
        </w:rPr>
        <w:t>The “lost and found” bin will be eliminated.</w:t>
      </w:r>
      <w:r w:rsidRPr="517EED2D">
        <w:t xml:space="preserve"> All items left in the facility will be disposed of or given to the Public Safety Office in the case of valuables (e.g. wallet, phone, keys, etc.).</w:t>
      </w:r>
    </w:p>
    <w:p w14:paraId="37698D8D" w14:textId="74873A16" w:rsidR="007B57B4" w:rsidRPr="00A461A1" w:rsidRDefault="007B57B4" w:rsidP="007B57B4">
      <w:pPr>
        <w:pStyle w:val="ListParagraph"/>
        <w:numPr>
          <w:ilvl w:val="0"/>
          <w:numId w:val="9"/>
        </w:numPr>
        <w:rPr>
          <w:rFonts w:eastAsiaTheme="minorEastAsia"/>
        </w:rPr>
      </w:pPr>
      <w:r w:rsidRPr="00A461A1">
        <w:rPr>
          <w:rFonts w:eastAsiaTheme="minorEastAsia"/>
          <w:b/>
          <w:bCs/>
          <w:i/>
          <w:iCs/>
        </w:rPr>
        <w:t xml:space="preserve">Contact tracing protocol will be put into place. </w:t>
      </w:r>
      <w:r w:rsidRPr="00A461A1">
        <w:rPr>
          <w:rFonts w:eastAsiaTheme="minorEastAsia"/>
        </w:rPr>
        <w:t>A</w:t>
      </w:r>
      <w:r w:rsidRPr="00A461A1">
        <w:rPr>
          <w:rFonts w:eastAsiaTheme="minorEastAsia"/>
        </w:rPr>
        <w:t xml:space="preserve"> Bellarmine University ID card is required to enter the facility by swiping through a turnstile. The information collected </w:t>
      </w:r>
      <w:r w:rsidR="00A461A1">
        <w:rPr>
          <w:rFonts w:eastAsiaTheme="minorEastAsia"/>
        </w:rPr>
        <w:t xml:space="preserve">via this entry system </w:t>
      </w:r>
      <w:r w:rsidRPr="00A461A1">
        <w:rPr>
          <w:rFonts w:eastAsiaTheme="minorEastAsia"/>
        </w:rPr>
        <w:t>will include the first and last names of those entering the facility</w:t>
      </w:r>
      <w:r w:rsidR="00A461A1">
        <w:rPr>
          <w:rFonts w:eastAsiaTheme="minorEastAsia"/>
        </w:rPr>
        <w:t xml:space="preserve">, which will be </w:t>
      </w:r>
      <w:r w:rsidRPr="00A461A1">
        <w:rPr>
          <w:rFonts w:eastAsiaTheme="minorEastAsia"/>
        </w:rPr>
        <w:t>document</w:t>
      </w:r>
      <w:r w:rsidR="00A461A1">
        <w:rPr>
          <w:rFonts w:eastAsiaTheme="minorEastAsia"/>
        </w:rPr>
        <w:t xml:space="preserve">ed </w:t>
      </w:r>
      <w:r w:rsidRPr="00A461A1">
        <w:rPr>
          <w:rFonts w:eastAsiaTheme="minorEastAsia"/>
        </w:rPr>
        <w:t xml:space="preserve">along with the date they entered </w:t>
      </w:r>
      <w:r w:rsidR="00A461A1">
        <w:rPr>
          <w:rFonts w:eastAsiaTheme="minorEastAsia"/>
        </w:rPr>
        <w:t>each patron utilizes the facility</w:t>
      </w:r>
      <w:r w:rsidRPr="00A461A1">
        <w:rPr>
          <w:rFonts w:eastAsiaTheme="minorEastAsia"/>
        </w:rPr>
        <w:t>.</w:t>
      </w:r>
      <w:r w:rsidR="00A461A1">
        <w:rPr>
          <w:rFonts w:eastAsiaTheme="minorEastAsia"/>
        </w:rPr>
        <w:t xml:space="preserve"> The university will conduct contact tracing using this information if necessary</w:t>
      </w:r>
      <w:r w:rsidR="009B022C">
        <w:rPr>
          <w:rFonts w:eastAsiaTheme="minorEastAsia"/>
        </w:rPr>
        <w:t>.</w:t>
      </w:r>
    </w:p>
    <w:p w14:paraId="4D47EE2B" w14:textId="3FD01994" w:rsidR="005773AC" w:rsidRPr="005773AC" w:rsidRDefault="005773AC" w:rsidP="005773AC">
      <w:pPr>
        <w:pStyle w:val="Heading2"/>
        <w:rPr>
          <w:b/>
          <w:bCs/>
          <w:color w:val="auto"/>
        </w:rPr>
      </w:pPr>
      <w:r w:rsidRPr="005773AC">
        <w:rPr>
          <w:b/>
          <w:bCs/>
          <w:color w:val="auto"/>
        </w:rPr>
        <w:t>S</w:t>
      </w:r>
      <w:r w:rsidR="008F01E2">
        <w:rPr>
          <w:b/>
          <w:bCs/>
          <w:color w:val="auto"/>
        </w:rPr>
        <w:t>tudent S</w:t>
      </w:r>
      <w:r w:rsidRPr="005773AC">
        <w:rPr>
          <w:b/>
          <w:bCs/>
          <w:color w:val="auto"/>
        </w:rPr>
        <w:t>taff Health and Safety</w:t>
      </w:r>
    </w:p>
    <w:p w14:paraId="728B227C" w14:textId="7B9A90A6" w:rsidR="005773AC" w:rsidRPr="0085310E" w:rsidRDefault="005773AC" w:rsidP="005773AC">
      <w:pPr>
        <w:rPr>
          <w:i/>
          <w:iCs/>
        </w:rPr>
      </w:pPr>
      <w:r w:rsidRPr="0085310E">
        <w:rPr>
          <w:i/>
          <w:iCs/>
        </w:rPr>
        <w:t xml:space="preserve">The following guidelines will be implemented to </w:t>
      </w:r>
      <w:r>
        <w:rPr>
          <w:i/>
          <w:iCs/>
        </w:rPr>
        <w:t>protect the</w:t>
      </w:r>
      <w:r w:rsidRPr="0085310E">
        <w:rPr>
          <w:i/>
          <w:iCs/>
        </w:rPr>
        <w:t xml:space="preserve"> health and safet</w:t>
      </w:r>
      <w:r>
        <w:rPr>
          <w:i/>
          <w:iCs/>
        </w:rPr>
        <w:t>y of our student staff:</w:t>
      </w:r>
    </w:p>
    <w:p w14:paraId="1D5F782A" w14:textId="2214E02D" w:rsidR="0028641A" w:rsidRPr="00BC3B11" w:rsidRDefault="00785387" w:rsidP="00785387">
      <w:pPr>
        <w:pStyle w:val="ListParagraph"/>
        <w:numPr>
          <w:ilvl w:val="0"/>
          <w:numId w:val="10"/>
        </w:numPr>
        <w:rPr>
          <w:b/>
          <w:bCs/>
        </w:rPr>
      </w:pPr>
      <w:r>
        <w:t>Student staff</w:t>
      </w:r>
      <w:r w:rsidR="005773AC">
        <w:t xml:space="preserve"> will be </w:t>
      </w:r>
      <w:r>
        <w:t>required to</w:t>
      </w:r>
      <w:r w:rsidR="005773AC">
        <w:t xml:space="preserve"> </w:t>
      </w:r>
      <w:r w:rsidR="005773AC" w:rsidRPr="05F47B2C">
        <w:rPr>
          <w:b/>
          <w:bCs/>
          <w:i/>
          <w:iCs/>
        </w:rPr>
        <w:t>wear</w:t>
      </w:r>
      <w:r w:rsidR="168957C9" w:rsidRPr="05F47B2C">
        <w:rPr>
          <w:b/>
          <w:bCs/>
          <w:i/>
          <w:iCs/>
        </w:rPr>
        <w:t xml:space="preserve"> a</w:t>
      </w:r>
      <w:r w:rsidR="005773AC" w:rsidRPr="05F47B2C">
        <w:rPr>
          <w:b/>
          <w:bCs/>
          <w:i/>
          <w:iCs/>
        </w:rPr>
        <w:t xml:space="preserve"> face covering</w:t>
      </w:r>
      <w:r w:rsidR="005773AC">
        <w:t xml:space="preserve"> </w:t>
      </w:r>
      <w:r w:rsidRPr="05F47B2C">
        <w:rPr>
          <w:b/>
          <w:bCs/>
          <w:i/>
          <w:iCs/>
        </w:rPr>
        <w:t>while working</w:t>
      </w:r>
      <w:r w:rsidR="009F1EDD">
        <w:t xml:space="preserve"> and required to </w:t>
      </w:r>
      <w:r w:rsidR="009F1EDD" w:rsidRPr="05F47B2C">
        <w:rPr>
          <w:b/>
          <w:bCs/>
          <w:i/>
          <w:iCs/>
        </w:rPr>
        <w:t>wear both</w:t>
      </w:r>
      <w:r w:rsidR="45770637" w:rsidRPr="05F47B2C">
        <w:rPr>
          <w:b/>
          <w:bCs/>
          <w:i/>
          <w:iCs/>
        </w:rPr>
        <w:t xml:space="preserve"> a</w:t>
      </w:r>
      <w:r w:rsidR="0E9B269A" w:rsidRPr="05F47B2C">
        <w:rPr>
          <w:b/>
          <w:bCs/>
          <w:i/>
          <w:iCs/>
        </w:rPr>
        <w:t xml:space="preserve"> face</w:t>
      </w:r>
      <w:r w:rsidR="009F1EDD" w:rsidRPr="05F47B2C">
        <w:rPr>
          <w:b/>
          <w:bCs/>
          <w:i/>
          <w:iCs/>
        </w:rPr>
        <w:t xml:space="preserve"> </w:t>
      </w:r>
      <w:r w:rsidR="0400AA56" w:rsidRPr="05F47B2C">
        <w:rPr>
          <w:b/>
          <w:bCs/>
          <w:i/>
          <w:iCs/>
        </w:rPr>
        <w:t xml:space="preserve">covering </w:t>
      </w:r>
      <w:r w:rsidR="009F1EDD" w:rsidRPr="05F47B2C">
        <w:rPr>
          <w:b/>
          <w:bCs/>
          <w:i/>
          <w:iCs/>
        </w:rPr>
        <w:t>and gloves while cleaning</w:t>
      </w:r>
      <w:r w:rsidR="00042B5B">
        <w:t>.</w:t>
      </w:r>
    </w:p>
    <w:p w14:paraId="0ABBAE45" w14:textId="6A81E0F3" w:rsidR="00BC3B11" w:rsidRPr="00042B5B" w:rsidRDefault="000554A8" w:rsidP="05F47B2C">
      <w:pPr>
        <w:pStyle w:val="ListParagraph"/>
        <w:numPr>
          <w:ilvl w:val="0"/>
          <w:numId w:val="10"/>
        </w:numPr>
        <w:rPr>
          <w:b/>
          <w:bCs/>
        </w:rPr>
      </w:pPr>
      <w:r w:rsidRPr="05F47B2C">
        <w:rPr>
          <w:b/>
          <w:bCs/>
          <w:i/>
          <w:iCs/>
        </w:rPr>
        <w:t>Physical</w:t>
      </w:r>
      <w:r w:rsidR="038E8ECB" w:rsidRPr="05F47B2C">
        <w:rPr>
          <w:b/>
          <w:bCs/>
          <w:i/>
          <w:iCs/>
        </w:rPr>
        <w:t xml:space="preserve"> distancing will be maintained among student staff </w:t>
      </w:r>
      <w:r w:rsidR="00BC3B11" w:rsidRPr="05F47B2C">
        <w:rPr>
          <w:b/>
          <w:bCs/>
          <w:i/>
          <w:iCs/>
        </w:rPr>
        <w:t>while at work</w:t>
      </w:r>
      <w:r w:rsidR="00BC3B11">
        <w:t xml:space="preserve"> by </w:t>
      </w:r>
      <w:r w:rsidR="00F81826">
        <w:t xml:space="preserve">stationing </w:t>
      </w:r>
      <w:r w:rsidR="004E1803">
        <w:t xml:space="preserve">one </w:t>
      </w:r>
      <w:r w:rsidR="00F81826">
        <w:t>student staff</w:t>
      </w:r>
      <w:r w:rsidR="004E1803">
        <w:t xml:space="preserve"> member at </w:t>
      </w:r>
      <w:r w:rsidR="39D5E826">
        <w:t xml:space="preserve">the </w:t>
      </w:r>
      <w:r w:rsidR="004E1803">
        <w:t xml:space="preserve">front desk, another student staff </w:t>
      </w:r>
      <w:r w:rsidR="6B3F0F37">
        <w:t xml:space="preserve">member </w:t>
      </w:r>
      <w:r w:rsidR="00574FC3">
        <w:t>in</w:t>
      </w:r>
      <w:r w:rsidR="6F1F8F0F">
        <w:t>side</w:t>
      </w:r>
      <w:r w:rsidR="5BB7BB61">
        <w:t xml:space="preserve"> the</w:t>
      </w:r>
      <w:r w:rsidR="00574FC3">
        <w:t xml:space="preserve"> fitness center, and a</w:t>
      </w:r>
      <w:r w:rsidR="11E27004">
        <w:t xml:space="preserve"> third </w:t>
      </w:r>
      <w:r w:rsidR="00574FC3">
        <w:t xml:space="preserve">student staff </w:t>
      </w:r>
      <w:r w:rsidR="47237E2D">
        <w:t xml:space="preserve">member </w:t>
      </w:r>
      <w:r w:rsidR="00574FC3">
        <w:t>on a cleaning rotation.</w:t>
      </w:r>
    </w:p>
    <w:p w14:paraId="5F9672EE" w14:textId="4CBB3CCA" w:rsidR="009D6242" w:rsidRPr="009D6242" w:rsidRDefault="4E1ADB2C" w:rsidP="00785387">
      <w:pPr>
        <w:pStyle w:val="ListParagraph"/>
        <w:numPr>
          <w:ilvl w:val="0"/>
          <w:numId w:val="10"/>
        </w:numPr>
        <w:rPr>
          <w:b/>
          <w:bCs/>
        </w:rPr>
      </w:pPr>
      <w:r w:rsidRPr="05F47B2C">
        <w:t>Cam</w:t>
      </w:r>
      <w:r>
        <w:t>pus Recreation &amp; Wellness will</w:t>
      </w:r>
      <w:r w:rsidRPr="05F47B2C">
        <w:rPr>
          <w:b/>
          <w:bCs/>
          <w:i/>
          <w:iCs/>
        </w:rPr>
        <w:t xml:space="preserve"> provide in-depth </w:t>
      </w:r>
      <w:r w:rsidR="00B32469" w:rsidRPr="05F47B2C">
        <w:rPr>
          <w:b/>
          <w:bCs/>
          <w:i/>
          <w:iCs/>
        </w:rPr>
        <w:t>training for student staff</w:t>
      </w:r>
      <w:r w:rsidR="00B32469">
        <w:t xml:space="preserve"> </w:t>
      </w:r>
      <w:r w:rsidR="5BB65794">
        <w:t xml:space="preserve">on how to </w:t>
      </w:r>
      <w:r w:rsidR="0009354E">
        <w:t xml:space="preserve">effectively </w:t>
      </w:r>
      <w:r w:rsidR="00B32469">
        <w:t>enforc</w:t>
      </w:r>
      <w:r w:rsidR="2258BAD3">
        <w:t>e</w:t>
      </w:r>
      <w:r w:rsidR="00B32469">
        <w:t xml:space="preserve"> new facility guidelines and operating procedures</w:t>
      </w:r>
      <w:r w:rsidR="009F1EDD">
        <w:t xml:space="preserve"> a</w:t>
      </w:r>
      <w:r w:rsidR="00C98DEE">
        <w:t xml:space="preserve">s </w:t>
      </w:r>
      <w:r w:rsidR="08D67705">
        <w:t>well</w:t>
      </w:r>
      <w:r w:rsidR="00C98DEE">
        <w:t xml:space="preserve"> as </w:t>
      </w:r>
      <w:r w:rsidR="0009354E">
        <w:t>all cleaning and disinfecting procedures.</w:t>
      </w:r>
      <w:r w:rsidR="009D6242">
        <w:t xml:space="preserve"> </w:t>
      </w:r>
    </w:p>
    <w:p w14:paraId="3B611C1F" w14:textId="362BB401" w:rsidR="00042B5B" w:rsidRPr="009D6242" w:rsidRDefault="009D6242" w:rsidP="00785387">
      <w:pPr>
        <w:pStyle w:val="ListParagraph"/>
        <w:numPr>
          <w:ilvl w:val="0"/>
          <w:numId w:val="10"/>
        </w:numPr>
        <w:rPr>
          <w:b/>
          <w:bCs/>
        </w:rPr>
      </w:pPr>
      <w:r w:rsidRPr="05F47B2C">
        <w:rPr>
          <w:b/>
          <w:bCs/>
          <w:i/>
          <w:iCs/>
        </w:rPr>
        <w:t xml:space="preserve">Student </w:t>
      </w:r>
      <w:r w:rsidR="231E1ECD" w:rsidRPr="05F47B2C">
        <w:rPr>
          <w:b/>
          <w:bCs/>
          <w:i/>
          <w:iCs/>
        </w:rPr>
        <w:t>s</w:t>
      </w:r>
      <w:r w:rsidRPr="05F47B2C">
        <w:rPr>
          <w:b/>
          <w:bCs/>
          <w:i/>
          <w:iCs/>
        </w:rPr>
        <w:t xml:space="preserve">taff will be </w:t>
      </w:r>
      <w:r w:rsidR="00242AE4" w:rsidRPr="05F47B2C">
        <w:rPr>
          <w:b/>
          <w:bCs/>
          <w:i/>
          <w:iCs/>
        </w:rPr>
        <w:t>required</w:t>
      </w:r>
      <w:r w:rsidRPr="05F47B2C">
        <w:rPr>
          <w:b/>
          <w:bCs/>
          <w:i/>
          <w:iCs/>
        </w:rPr>
        <w:t xml:space="preserve"> to undergo daily temperature and health checks</w:t>
      </w:r>
      <w:r>
        <w:t xml:space="preserve">. These checks may either </w:t>
      </w:r>
      <w:r w:rsidR="5FEB1AAF">
        <w:t xml:space="preserve">be </w:t>
      </w:r>
      <w:r>
        <w:t xml:space="preserve">self-administered </w:t>
      </w:r>
      <w:r w:rsidR="00FE5EC1">
        <w:t xml:space="preserve">at home </w:t>
      </w:r>
      <w:r>
        <w:t xml:space="preserve">or administered </w:t>
      </w:r>
      <w:r w:rsidR="00242AE4">
        <w:t>prior to workplace entry.</w:t>
      </w:r>
    </w:p>
    <w:sectPr w:rsidR="00042B5B" w:rsidRPr="009D6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7307"/>
    <w:multiLevelType w:val="hybridMultilevel"/>
    <w:tmpl w:val="A3384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4131A"/>
    <w:multiLevelType w:val="hybridMultilevel"/>
    <w:tmpl w:val="0D6E9D32"/>
    <w:lvl w:ilvl="0" w:tplc="FCF86662">
      <w:start w:val="1"/>
      <w:numFmt w:val="decimal"/>
      <w:lvlText w:val="%1."/>
      <w:lvlJc w:val="left"/>
      <w:pPr>
        <w:ind w:left="720" w:hanging="360"/>
      </w:pPr>
    </w:lvl>
    <w:lvl w:ilvl="1" w:tplc="5B24D7C2">
      <w:start w:val="1"/>
      <w:numFmt w:val="bullet"/>
      <w:lvlText w:val=""/>
      <w:lvlJc w:val="left"/>
      <w:pPr>
        <w:ind w:left="1440" w:hanging="360"/>
      </w:pPr>
      <w:rPr>
        <w:rFonts w:ascii="Symbol" w:hAnsi="Symbol" w:hint="default"/>
      </w:rPr>
    </w:lvl>
    <w:lvl w:ilvl="2" w:tplc="CFB4C9F6">
      <w:start w:val="1"/>
      <w:numFmt w:val="bullet"/>
      <w:lvlText w:val=""/>
      <w:lvlJc w:val="left"/>
      <w:pPr>
        <w:ind w:left="2160" w:hanging="360"/>
      </w:pPr>
      <w:rPr>
        <w:rFonts w:ascii="Wingdings" w:hAnsi="Wingdings" w:hint="default"/>
      </w:rPr>
    </w:lvl>
    <w:lvl w:ilvl="3" w:tplc="7928581C">
      <w:start w:val="1"/>
      <w:numFmt w:val="bullet"/>
      <w:lvlText w:val=""/>
      <w:lvlJc w:val="left"/>
      <w:pPr>
        <w:ind w:left="2880" w:hanging="360"/>
      </w:pPr>
      <w:rPr>
        <w:rFonts w:ascii="Symbol" w:hAnsi="Symbol" w:hint="default"/>
      </w:rPr>
    </w:lvl>
    <w:lvl w:ilvl="4" w:tplc="887EBA52">
      <w:start w:val="1"/>
      <w:numFmt w:val="bullet"/>
      <w:lvlText w:val="o"/>
      <w:lvlJc w:val="left"/>
      <w:pPr>
        <w:ind w:left="3600" w:hanging="360"/>
      </w:pPr>
      <w:rPr>
        <w:rFonts w:ascii="Courier New" w:hAnsi="Courier New" w:hint="default"/>
      </w:rPr>
    </w:lvl>
    <w:lvl w:ilvl="5" w:tplc="84E6D00A">
      <w:start w:val="1"/>
      <w:numFmt w:val="bullet"/>
      <w:lvlText w:val=""/>
      <w:lvlJc w:val="left"/>
      <w:pPr>
        <w:ind w:left="4320" w:hanging="360"/>
      </w:pPr>
      <w:rPr>
        <w:rFonts w:ascii="Wingdings" w:hAnsi="Wingdings" w:hint="default"/>
      </w:rPr>
    </w:lvl>
    <w:lvl w:ilvl="6" w:tplc="BDF86340">
      <w:start w:val="1"/>
      <w:numFmt w:val="bullet"/>
      <w:lvlText w:val=""/>
      <w:lvlJc w:val="left"/>
      <w:pPr>
        <w:ind w:left="5040" w:hanging="360"/>
      </w:pPr>
      <w:rPr>
        <w:rFonts w:ascii="Symbol" w:hAnsi="Symbol" w:hint="default"/>
      </w:rPr>
    </w:lvl>
    <w:lvl w:ilvl="7" w:tplc="F5C2A5E4">
      <w:start w:val="1"/>
      <w:numFmt w:val="bullet"/>
      <w:lvlText w:val="o"/>
      <w:lvlJc w:val="left"/>
      <w:pPr>
        <w:ind w:left="5760" w:hanging="360"/>
      </w:pPr>
      <w:rPr>
        <w:rFonts w:ascii="Courier New" w:hAnsi="Courier New" w:hint="default"/>
      </w:rPr>
    </w:lvl>
    <w:lvl w:ilvl="8" w:tplc="AF469EF4">
      <w:start w:val="1"/>
      <w:numFmt w:val="bullet"/>
      <w:lvlText w:val=""/>
      <w:lvlJc w:val="left"/>
      <w:pPr>
        <w:ind w:left="6480" w:hanging="360"/>
      </w:pPr>
      <w:rPr>
        <w:rFonts w:ascii="Wingdings" w:hAnsi="Wingdings" w:hint="default"/>
      </w:rPr>
    </w:lvl>
  </w:abstractNum>
  <w:abstractNum w:abstractNumId="2" w15:restartNumberingAfterBreak="0">
    <w:nsid w:val="22B94460"/>
    <w:multiLevelType w:val="hybridMultilevel"/>
    <w:tmpl w:val="A3384A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B3C63"/>
    <w:multiLevelType w:val="hybridMultilevel"/>
    <w:tmpl w:val="A3384AA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B1131"/>
    <w:multiLevelType w:val="hybridMultilevel"/>
    <w:tmpl w:val="14CC5688"/>
    <w:lvl w:ilvl="0" w:tplc="32BCBC2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B6B4D"/>
    <w:multiLevelType w:val="hybridMultilevel"/>
    <w:tmpl w:val="63342A9A"/>
    <w:lvl w:ilvl="0" w:tplc="B71AEE80">
      <w:start w:val="1"/>
      <w:numFmt w:val="bullet"/>
      <w:lvlText w:val=""/>
      <w:lvlJc w:val="left"/>
      <w:pPr>
        <w:ind w:left="720" w:hanging="360"/>
      </w:pPr>
      <w:rPr>
        <w:rFonts w:ascii="Symbol" w:hAnsi="Symbol" w:hint="default"/>
      </w:rPr>
    </w:lvl>
    <w:lvl w:ilvl="1" w:tplc="649E5E12">
      <w:start w:val="1"/>
      <w:numFmt w:val="bullet"/>
      <w:lvlText w:val="o"/>
      <w:lvlJc w:val="left"/>
      <w:pPr>
        <w:ind w:left="1440" w:hanging="360"/>
      </w:pPr>
      <w:rPr>
        <w:rFonts w:ascii="Courier New" w:hAnsi="Courier New" w:hint="default"/>
      </w:rPr>
    </w:lvl>
    <w:lvl w:ilvl="2" w:tplc="69B020C0">
      <w:start w:val="1"/>
      <w:numFmt w:val="bullet"/>
      <w:lvlText w:val=""/>
      <w:lvlJc w:val="left"/>
      <w:pPr>
        <w:ind w:left="2160" w:hanging="360"/>
      </w:pPr>
      <w:rPr>
        <w:rFonts w:ascii="Wingdings" w:hAnsi="Wingdings" w:hint="default"/>
      </w:rPr>
    </w:lvl>
    <w:lvl w:ilvl="3" w:tplc="AB381BF4">
      <w:start w:val="1"/>
      <w:numFmt w:val="bullet"/>
      <w:lvlText w:val=""/>
      <w:lvlJc w:val="left"/>
      <w:pPr>
        <w:ind w:left="2880" w:hanging="360"/>
      </w:pPr>
      <w:rPr>
        <w:rFonts w:ascii="Symbol" w:hAnsi="Symbol" w:hint="default"/>
      </w:rPr>
    </w:lvl>
    <w:lvl w:ilvl="4" w:tplc="CE6E0F48">
      <w:start w:val="1"/>
      <w:numFmt w:val="bullet"/>
      <w:lvlText w:val="o"/>
      <w:lvlJc w:val="left"/>
      <w:pPr>
        <w:ind w:left="3600" w:hanging="360"/>
      </w:pPr>
      <w:rPr>
        <w:rFonts w:ascii="Courier New" w:hAnsi="Courier New" w:hint="default"/>
      </w:rPr>
    </w:lvl>
    <w:lvl w:ilvl="5" w:tplc="B64E43EE">
      <w:start w:val="1"/>
      <w:numFmt w:val="bullet"/>
      <w:lvlText w:val=""/>
      <w:lvlJc w:val="left"/>
      <w:pPr>
        <w:ind w:left="4320" w:hanging="360"/>
      </w:pPr>
      <w:rPr>
        <w:rFonts w:ascii="Wingdings" w:hAnsi="Wingdings" w:hint="default"/>
      </w:rPr>
    </w:lvl>
    <w:lvl w:ilvl="6" w:tplc="631ECFFC">
      <w:start w:val="1"/>
      <w:numFmt w:val="bullet"/>
      <w:lvlText w:val=""/>
      <w:lvlJc w:val="left"/>
      <w:pPr>
        <w:ind w:left="5040" w:hanging="360"/>
      </w:pPr>
      <w:rPr>
        <w:rFonts w:ascii="Symbol" w:hAnsi="Symbol" w:hint="default"/>
      </w:rPr>
    </w:lvl>
    <w:lvl w:ilvl="7" w:tplc="79B459CE">
      <w:start w:val="1"/>
      <w:numFmt w:val="bullet"/>
      <w:lvlText w:val="o"/>
      <w:lvlJc w:val="left"/>
      <w:pPr>
        <w:ind w:left="5760" w:hanging="360"/>
      </w:pPr>
      <w:rPr>
        <w:rFonts w:ascii="Courier New" w:hAnsi="Courier New" w:hint="default"/>
      </w:rPr>
    </w:lvl>
    <w:lvl w:ilvl="8" w:tplc="CD68C600">
      <w:start w:val="1"/>
      <w:numFmt w:val="bullet"/>
      <w:lvlText w:val=""/>
      <w:lvlJc w:val="left"/>
      <w:pPr>
        <w:ind w:left="6480" w:hanging="360"/>
      </w:pPr>
      <w:rPr>
        <w:rFonts w:ascii="Wingdings" w:hAnsi="Wingdings" w:hint="default"/>
      </w:rPr>
    </w:lvl>
  </w:abstractNum>
  <w:abstractNum w:abstractNumId="6" w15:restartNumberingAfterBreak="0">
    <w:nsid w:val="4A166862"/>
    <w:multiLevelType w:val="hybridMultilevel"/>
    <w:tmpl w:val="A5CC0AAC"/>
    <w:lvl w:ilvl="0" w:tplc="E8409BCA">
      <w:start w:val="1"/>
      <w:numFmt w:val="decimal"/>
      <w:lvlText w:val="%1."/>
      <w:lvlJc w:val="left"/>
      <w:pPr>
        <w:ind w:left="720" w:hanging="360"/>
      </w:pPr>
    </w:lvl>
    <w:lvl w:ilvl="1" w:tplc="41AE0D02">
      <w:start w:val="1"/>
      <w:numFmt w:val="lowerLetter"/>
      <w:lvlText w:val="%2)"/>
      <w:lvlJc w:val="left"/>
      <w:pPr>
        <w:ind w:left="1440" w:hanging="360"/>
      </w:pPr>
    </w:lvl>
    <w:lvl w:ilvl="2" w:tplc="4D9CDB2E">
      <w:start w:val="1"/>
      <w:numFmt w:val="lowerRoman"/>
      <w:lvlText w:val="%3."/>
      <w:lvlJc w:val="right"/>
      <w:pPr>
        <w:ind w:left="2160" w:hanging="180"/>
      </w:pPr>
    </w:lvl>
    <w:lvl w:ilvl="3" w:tplc="0DA2575C">
      <w:start w:val="1"/>
      <w:numFmt w:val="decimal"/>
      <w:lvlText w:val="%4."/>
      <w:lvlJc w:val="left"/>
      <w:pPr>
        <w:ind w:left="2880" w:hanging="360"/>
      </w:pPr>
    </w:lvl>
    <w:lvl w:ilvl="4" w:tplc="FFBC9D4A">
      <w:start w:val="1"/>
      <w:numFmt w:val="lowerLetter"/>
      <w:lvlText w:val="%5."/>
      <w:lvlJc w:val="left"/>
      <w:pPr>
        <w:ind w:left="3600" w:hanging="360"/>
      </w:pPr>
    </w:lvl>
    <w:lvl w:ilvl="5" w:tplc="CD048C68">
      <w:start w:val="1"/>
      <w:numFmt w:val="lowerRoman"/>
      <w:lvlText w:val="%6."/>
      <w:lvlJc w:val="right"/>
      <w:pPr>
        <w:ind w:left="4320" w:hanging="180"/>
      </w:pPr>
    </w:lvl>
    <w:lvl w:ilvl="6" w:tplc="FA1A5690">
      <w:start w:val="1"/>
      <w:numFmt w:val="decimal"/>
      <w:lvlText w:val="%7."/>
      <w:lvlJc w:val="left"/>
      <w:pPr>
        <w:ind w:left="5040" w:hanging="360"/>
      </w:pPr>
    </w:lvl>
    <w:lvl w:ilvl="7" w:tplc="4B988138">
      <w:start w:val="1"/>
      <w:numFmt w:val="lowerLetter"/>
      <w:lvlText w:val="%8."/>
      <w:lvlJc w:val="left"/>
      <w:pPr>
        <w:ind w:left="5760" w:hanging="360"/>
      </w:pPr>
    </w:lvl>
    <w:lvl w:ilvl="8" w:tplc="AF62BFCC">
      <w:start w:val="1"/>
      <w:numFmt w:val="lowerRoman"/>
      <w:lvlText w:val="%9."/>
      <w:lvlJc w:val="right"/>
      <w:pPr>
        <w:ind w:left="6480" w:hanging="180"/>
      </w:pPr>
    </w:lvl>
  </w:abstractNum>
  <w:abstractNum w:abstractNumId="7" w15:restartNumberingAfterBreak="0">
    <w:nsid w:val="513244E1"/>
    <w:multiLevelType w:val="hybridMultilevel"/>
    <w:tmpl w:val="74DE0808"/>
    <w:lvl w:ilvl="0" w:tplc="9C9A27DE">
      <w:start w:val="1"/>
      <w:numFmt w:val="decimal"/>
      <w:lvlText w:val="%1."/>
      <w:lvlJc w:val="left"/>
      <w:pPr>
        <w:ind w:left="720" w:hanging="360"/>
      </w:pPr>
    </w:lvl>
    <w:lvl w:ilvl="1" w:tplc="D69215C4">
      <w:start w:val="1"/>
      <w:numFmt w:val="lowerLetter"/>
      <w:lvlText w:val="%2."/>
      <w:lvlJc w:val="left"/>
      <w:pPr>
        <w:ind w:left="1440" w:hanging="360"/>
      </w:pPr>
    </w:lvl>
    <w:lvl w:ilvl="2" w:tplc="86086E2E">
      <w:start w:val="1"/>
      <w:numFmt w:val="lowerRoman"/>
      <w:lvlText w:val="%3."/>
      <w:lvlJc w:val="right"/>
      <w:pPr>
        <w:ind w:left="2160" w:hanging="180"/>
      </w:pPr>
    </w:lvl>
    <w:lvl w:ilvl="3" w:tplc="66B48286">
      <w:start w:val="1"/>
      <w:numFmt w:val="decimal"/>
      <w:lvlText w:val="%4."/>
      <w:lvlJc w:val="left"/>
      <w:pPr>
        <w:ind w:left="2880" w:hanging="360"/>
      </w:pPr>
    </w:lvl>
    <w:lvl w:ilvl="4" w:tplc="F558F200">
      <w:start w:val="1"/>
      <w:numFmt w:val="lowerLetter"/>
      <w:lvlText w:val="%5."/>
      <w:lvlJc w:val="left"/>
      <w:pPr>
        <w:ind w:left="3600" w:hanging="360"/>
      </w:pPr>
    </w:lvl>
    <w:lvl w:ilvl="5" w:tplc="7442754E">
      <w:start w:val="1"/>
      <w:numFmt w:val="lowerRoman"/>
      <w:lvlText w:val="%6."/>
      <w:lvlJc w:val="right"/>
      <w:pPr>
        <w:ind w:left="4320" w:hanging="180"/>
      </w:pPr>
    </w:lvl>
    <w:lvl w:ilvl="6" w:tplc="D69CA566">
      <w:start w:val="1"/>
      <w:numFmt w:val="decimal"/>
      <w:lvlText w:val="%7."/>
      <w:lvlJc w:val="left"/>
      <w:pPr>
        <w:ind w:left="5040" w:hanging="360"/>
      </w:pPr>
    </w:lvl>
    <w:lvl w:ilvl="7" w:tplc="E40C4856">
      <w:start w:val="1"/>
      <w:numFmt w:val="lowerLetter"/>
      <w:lvlText w:val="%8."/>
      <w:lvlJc w:val="left"/>
      <w:pPr>
        <w:ind w:left="5760" w:hanging="360"/>
      </w:pPr>
    </w:lvl>
    <w:lvl w:ilvl="8" w:tplc="855C91BC">
      <w:start w:val="1"/>
      <w:numFmt w:val="lowerRoman"/>
      <w:lvlText w:val="%9."/>
      <w:lvlJc w:val="right"/>
      <w:pPr>
        <w:ind w:left="6480" w:hanging="180"/>
      </w:pPr>
    </w:lvl>
  </w:abstractNum>
  <w:abstractNum w:abstractNumId="8" w15:restartNumberingAfterBreak="0">
    <w:nsid w:val="64636B73"/>
    <w:multiLevelType w:val="hybridMultilevel"/>
    <w:tmpl w:val="A3384AA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85C0B"/>
    <w:multiLevelType w:val="hybridMultilevel"/>
    <w:tmpl w:val="B23E7A7E"/>
    <w:lvl w:ilvl="0" w:tplc="D61EBC16">
      <w:start w:val="1"/>
      <w:numFmt w:val="decimal"/>
      <w:lvlText w:val="%1."/>
      <w:lvlJc w:val="left"/>
      <w:pPr>
        <w:ind w:left="720" w:hanging="360"/>
      </w:pPr>
    </w:lvl>
    <w:lvl w:ilvl="1" w:tplc="1EEC9EEA">
      <w:start w:val="1"/>
      <w:numFmt w:val="lowerLetter"/>
      <w:lvlText w:val="%2."/>
      <w:lvlJc w:val="left"/>
      <w:pPr>
        <w:ind w:left="1440" w:hanging="360"/>
      </w:pPr>
    </w:lvl>
    <w:lvl w:ilvl="2" w:tplc="03E4882E">
      <w:start w:val="1"/>
      <w:numFmt w:val="lowerRoman"/>
      <w:lvlText w:val="%3."/>
      <w:lvlJc w:val="right"/>
      <w:pPr>
        <w:ind w:left="2160" w:hanging="180"/>
      </w:pPr>
    </w:lvl>
    <w:lvl w:ilvl="3" w:tplc="DA5CA09E">
      <w:start w:val="1"/>
      <w:numFmt w:val="decimal"/>
      <w:lvlText w:val="%4."/>
      <w:lvlJc w:val="left"/>
      <w:pPr>
        <w:ind w:left="2880" w:hanging="360"/>
      </w:pPr>
    </w:lvl>
    <w:lvl w:ilvl="4" w:tplc="393402D6">
      <w:start w:val="1"/>
      <w:numFmt w:val="lowerLetter"/>
      <w:lvlText w:val="%5."/>
      <w:lvlJc w:val="left"/>
      <w:pPr>
        <w:ind w:left="3600" w:hanging="360"/>
      </w:pPr>
    </w:lvl>
    <w:lvl w:ilvl="5" w:tplc="0CC432AE">
      <w:start w:val="1"/>
      <w:numFmt w:val="lowerRoman"/>
      <w:lvlText w:val="%6."/>
      <w:lvlJc w:val="right"/>
      <w:pPr>
        <w:ind w:left="4320" w:hanging="180"/>
      </w:pPr>
    </w:lvl>
    <w:lvl w:ilvl="6" w:tplc="A9106FC0">
      <w:start w:val="1"/>
      <w:numFmt w:val="decimal"/>
      <w:lvlText w:val="%7."/>
      <w:lvlJc w:val="left"/>
      <w:pPr>
        <w:ind w:left="5040" w:hanging="360"/>
      </w:pPr>
    </w:lvl>
    <w:lvl w:ilvl="7" w:tplc="8110D482">
      <w:start w:val="1"/>
      <w:numFmt w:val="lowerLetter"/>
      <w:lvlText w:val="%8."/>
      <w:lvlJc w:val="left"/>
      <w:pPr>
        <w:ind w:left="5760" w:hanging="360"/>
      </w:pPr>
    </w:lvl>
    <w:lvl w:ilvl="8" w:tplc="382AF43E">
      <w:start w:val="1"/>
      <w:numFmt w:val="lowerRoman"/>
      <w:lvlText w:val="%9."/>
      <w:lvlJc w:val="right"/>
      <w:pPr>
        <w:ind w:left="6480" w:hanging="180"/>
      </w:pPr>
    </w:lvl>
  </w:abstractNum>
  <w:num w:numId="1">
    <w:abstractNumId w:val="9"/>
  </w:num>
  <w:num w:numId="2">
    <w:abstractNumId w:val="7"/>
  </w:num>
  <w:num w:numId="3">
    <w:abstractNumId w:val="1"/>
  </w:num>
  <w:num w:numId="4">
    <w:abstractNumId w:val="5"/>
  </w:num>
  <w:num w:numId="5">
    <w:abstractNumId w:val="6"/>
  </w:num>
  <w:num w:numId="6">
    <w:abstractNumId w:val="3"/>
  </w:num>
  <w:num w:numId="7">
    <w:abstractNumId w:val="2"/>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E5"/>
    <w:rsid w:val="00016732"/>
    <w:rsid w:val="000338A2"/>
    <w:rsid w:val="00042B5B"/>
    <w:rsid w:val="000554A8"/>
    <w:rsid w:val="00075E32"/>
    <w:rsid w:val="0009354E"/>
    <w:rsid w:val="000B5450"/>
    <w:rsid w:val="000D016C"/>
    <w:rsid w:val="001229C2"/>
    <w:rsid w:val="00124450"/>
    <w:rsid w:val="00141C53"/>
    <w:rsid w:val="00155682"/>
    <w:rsid w:val="00170759"/>
    <w:rsid w:val="001755FA"/>
    <w:rsid w:val="001A3B13"/>
    <w:rsid w:val="001A67A9"/>
    <w:rsid w:val="001B10DD"/>
    <w:rsid w:val="001D40EE"/>
    <w:rsid w:val="002134DF"/>
    <w:rsid w:val="00217CB6"/>
    <w:rsid w:val="0021F735"/>
    <w:rsid w:val="00242AE4"/>
    <w:rsid w:val="0027184A"/>
    <w:rsid w:val="0028641A"/>
    <w:rsid w:val="002A27F6"/>
    <w:rsid w:val="00322414"/>
    <w:rsid w:val="00342D8E"/>
    <w:rsid w:val="00357506"/>
    <w:rsid w:val="003761D1"/>
    <w:rsid w:val="003949D4"/>
    <w:rsid w:val="003A7866"/>
    <w:rsid w:val="003F33B5"/>
    <w:rsid w:val="003FCBD2"/>
    <w:rsid w:val="004253E5"/>
    <w:rsid w:val="004376B2"/>
    <w:rsid w:val="00447930"/>
    <w:rsid w:val="004530B1"/>
    <w:rsid w:val="0046B774"/>
    <w:rsid w:val="00470F49"/>
    <w:rsid w:val="004A2A71"/>
    <w:rsid w:val="004B67EC"/>
    <w:rsid w:val="004E1803"/>
    <w:rsid w:val="004E1CF5"/>
    <w:rsid w:val="00525E35"/>
    <w:rsid w:val="005435D8"/>
    <w:rsid w:val="00566365"/>
    <w:rsid w:val="00574FC3"/>
    <w:rsid w:val="005773AC"/>
    <w:rsid w:val="0059147E"/>
    <w:rsid w:val="005924B1"/>
    <w:rsid w:val="005B60F9"/>
    <w:rsid w:val="005C32D3"/>
    <w:rsid w:val="005F1562"/>
    <w:rsid w:val="00600F2F"/>
    <w:rsid w:val="00603021"/>
    <w:rsid w:val="006257BE"/>
    <w:rsid w:val="00634D35"/>
    <w:rsid w:val="00635950"/>
    <w:rsid w:val="00677ED7"/>
    <w:rsid w:val="006850D2"/>
    <w:rsid w:val="0069366C"/>
    <w:rsid w:val="006A03AF"/>
    <w:rsid w:val="006A0645"/>
    <w:rsid w:val="006D5861"/>
    <w:rsid w:val="006F1B4B"/>
    <w:rsid w:val="006F6270"/>
    <w:rsid w:val="00715B90"/>
    <w:rsid w:val="00752881"/>
    <w:rsid w:val="00771301"/>
    <w:rsid w:val="00785387"/>
    <w:rsid w:val="00787807"/>
    <w:rsid w:val="007944B9"/>
    <w:rsid w:val="007B57B4"/>
    <w:rsid w:val="007D1C76"/>
    <w:rsid w:val="007E1390"/>
    <w:rsid w:val="008003D5"/>
    <w:rsid w:val="0081743D"/>
    <w:rsid w:val="00835E6A"/>
    <w:rsid w:val="008461D3"/>
    <w:rsid w:val="0085310E"/>
    <w:rsid w:val="00853CB0"/>
    <w:rsid w:val="008861EE"/>
    <w:rsid w:val="00887C62"/>
    <w:rsid w:val="00894DCC"/>
    <w:rsid w:val="008A4001"/>
    <w:rsid w:val="008D0701"/>
    <w:rsid w:val="008F01E2"/>
    <w:rsid w:val="008F58BB"/>
    <w:rsid w:val="0091193F"/>
    <w:rsid w:val="009164DC"/>
    <w:rsid w:val="00948591"/>
    <w:rsid w:val="00962624"/>
    <w:rsid w:val="00975647"/>
    <w:rsid w:val="009A1A6A"/>
    <w:rsid w:val="009A6D42"/>
    <w:rsid w:val="009B022C"/>
    <w:rsid w:val="009B42C6"/>
    <w:rsid w:val="009C7FBC"/>
    <w:rsid w:val="009D6242"/>
    <w:rsid w:val="009F1EA5"/>
    <w:rsid w:val="009F1EDD"/>
    <w:rsid w:val="00A20B96"/>
    <w:rsid w:val="00A23E7F"/>
    <w:rsid w:val="00A40CDE"/>
    <w:rsid w:val="00A41AA8"/>
    <w:rsid w:val="00A44504"/>
    <w:rsid w:val="00A461A1"/>
    <w:rsid w:val="00A7496A"/>
    <w:rsid w:val="00A80311"/>
    <w:rsid w:val="00AB6A26"/>
    <w:rsid w:val="00B27E81"/>
    <w:rsid w:val="00B32469"/>
    <w:rsid w:val="00B357D8"/>
    <w:rsid w:val="00B6480D"/>
    <w:rsid w:val="00B81320"/>
    <w:rsid w:val="00BA0AC1"/>
    <w:rsid w:val="00BC3B11"/>
    <w:rsid w:val="00BC5FD3"/>
    <w:rsid w:val="00BD7A2E"/>
    <w:rsid w:val="00BF167B"/>
    <w:rsid w:val="00C02D7E"/>
    <w:rsid w:val="00C1D2BE"/>
    <w:rsid w:val="00C43662"/>
    <w:rsid w:val="00C51FC4"/>
    <w:rsid w:val="00C80B8E"/>
    <w:rsid w:val="00C9063D"/>
    <w:rsid w:val="00C98DEE"/>
    <w:rsid w:val="00CC737B"/>
    <w:rsid w:val="00D01148"/>
    <w:rsid w:val="00D05DE4"/>
    <w:rsid w:val="00D1202B"/>
    <w:rsid w:val="00D23442"/>
    <w:rsid w:val="00D31ADA"/>
    <w:rsid w:val="00D35062"/>
    <w:rsid w:val="00D40FB5"/>
    <w:rsid w:val="00D74B96"/>
    <w:rsid w:val="00DB2D3C"/>
    <w:rsid w:val="00DC22B0"/>
    <w:rsid w:val="00E31DE7"/>
    <w:rsid w:val="00E4210C"/>
    <w:rsid w:val="00E50915"/>
    <w:rsid w:val="00E54E20"/>
    <w:rsid w:val="00E62C39"/>
    <w:rsid w:val="00E8710D"/>
    <w:rsid w:val="00E8AC4A"/>
    <w:rsid w:val="00E90255"/>
    <w:rsid w:val="00E96ACF"/>
    <w:rsid w:val="00EB5BEE"/>
    <w:rsid w:val="00EC3D9E"/>
    <w:rsid w:val="00EE352D"/>
    <w:rsid w:val="00F05F77"/>
    <w:rsid w:val="00F45C24"/>
    <w:rsid w:val="00F53D91"/>
    <w:rsid w:val="00F81826"/>
    <w:rsid w:val="00FD2A2C"/>
    <w:rsid w:val="00FD5FA6"/>
    <w:rsid w:val="00FE5EC1"/>
    <w:rsid w:val="014D68B3"/>
    <w:rsid w:val="01DEEF08"/>
    <w:rsid w:val="0222D9C8"/>
    <w:rsid w:val="023EC254"/>
    <w:rsid w:val="02772271"/>
    <w:rsid w:val="02932241"/>
    <w:rsid w:val="030ED9E3"/>
    <w:rsid w:val="033CB8B0"/>
    <w:rsid w:val="038E8ECB"/>
    <w:rsid w:val="03D6FE04"/>
    <w:rsid w:val="03E48B4B"/>
    <w:rsid w:val="03EBBA1D"/>
    <w:rsid w:val="0400AA56"/>
    <w:rsid w:val="0492E040"/>
    <w:rsid w:val="04A18E5C"/>
    <w:rsid w:val="04CEC904"/>
    <w:rsid w:val="04F1B8DF"/>
    <w:rsid w:val="05020300"/>
    <w:rsid w:val="050C0A59"/>
    <w:rsid w:val="057174D7"/>
    <w:rsid w:val="05E4BE38"/>
    <w:rsid w:val="05F47B2C"/>
    <w:rsid w:val="05F8D050"/>
    <w:rsid w:val="06095E7F"/>
    <w:rsid w:val="06116D92"/>
    <w:rsid w:val="06154807"/>
    <w:rsid w:val="0642765E"/>
    <w:rsid w:val="0661FEF1"/>
    <w:rsid w:val="069E5E71"/>
    <w:rsid w:val="06A8FE3A"/>
    <w:rsid w:val="0720DCE7"/>
    <w:rsid w:val="074A8932"/>
    <w:rsid w:val="079CCE2D"/>
    <w:rsid w:val="07D86EDE"/>
    <w:rsid w:val="07E306AE"/>
    <w:rsid w:val="084E5FBB"/>
    <w:rsid w:val="086C9F2F"/>
    <w:rsid w:val="08BF48D3"/>
    <w:rsid w:val="08D67705"/>
    <w:rsid w:val="08F75B64"/>
    <w:rsid w:val="09264D7F"/>
    <w:rsid w:val="092B34FF"/>
    <w:rsid w:val="094F0C09"/>
    <w:rsid w:val="0959DE09"/>
    <w:rsid w:val="0A1F0ED3"/>
    <w:rsid w:val="0A751FCD"/>
    <w:rsid w:val="0A797CD4"/>
    <w:rsid w:val="0A89E897"/>
    <w:rsid w:val="0AD9FF99"/>
    <w:rsid w:val="0AEC0C29"/>
    <w:rsid w:val="0B11056C"/>
    <w:rsid w:val="0B5768C8"/>
    <w:rsid w:val="0B6FB48C"/>
    <w:rsid w:val="0BA005D9"/>
    <w:rsid w:val="0BB02931"/>
    <w:rsid w:val="0BB74D1F"/>
    <w:rsid w:val="0BDBA5DF"/>
    <w:rsid w:val="0C7136C3"/>
    <w:rsid w:val="0D2A54FF"/>
    <w:rsid w:val="0D4788EC"/>
    <w:rsid w:val="0DF93306"/>
    <w:rsid w:val="0E0B16C9"/>
    <w:rsid w:val="0E0B42DA"/>
    <w:rsid w:val="0E151FF9"/>
    <w:rsid w:val="0E5AC7D2"/>
    <w:rsid w:val="0E9B269A"/>
    <w:rsid w:val="0ED0E59B"/>
    <w:rsid w:val="0EF232F9"/>
    <w:rsid w:val="0F14BC25"/>
    <w:rsid w:val="0F350D85"/>
    <w:rsid w:val="0FCAAB69"/>
    <w:rsid w:val="0FCB46C9"/>
    <w:rsid w:val="10082525"/>
    <w:rsid w:val="1009606C"/>
    <w:rsid w:val="1028017E"/>
    <w:rsid w:val="1103A460"/>
    <w:rsid w:val="11BCF362"/>
    <w:rsid w:val="11D562C4"/>
    <w:rsid w:val="11E1D2C9"/>
    <w:rsid w:val="11E27004"/>
    <w:rsid w:val="122EE84A"/>
    <w:rsid w:val="12AD6ED1"/>
    <w:rsid w:val="13098C35"/>
    <w:rsid w:val="13226332"/>
    <w:rsid w:val="13495A98"/>
    <w:rsid w:val="1398126D"/>
    <w:rsid w:val="13C7F4BD"/>
    <w:rsid w:val="13FB70BF"/>
    <w:rsid w:val="1418A767"/>
    <w:rsid w:val="143D64D1"/>
    <w:rsid w:val="147C525C"/>
    <w:rsid w:val="1593972A"/>
    <w:rsid w:val="15B05EFC"/>
    <w:rsid w:val="161F0D3B"/>
    <w:rsid w:val="1627FDB2"/>
    <w:rsid w:val="168957C9"/>
    <w:rsid w:val="16A454D7"/>
    <w:rsid w:val="16EF71E9"/>
    <w:rsid w:val="16F41FF8"/>
    <w:rsid w:val="172ACA94"/>
    <w:rsid w:val="17D7D827"/>
    <w:rsid w:val="17DB8DF6"/>
    <w:rsid w:val="18090929"/>
    <w:rsid w:val="1871BA18"/>
    <w:rsid w:val="188C7157"/>
    <w:rsid w:val="189A1778"/>
    <w:rsid w:val="18D61288"/>
    <w:rsid w:val="19942965"/>
    <w:rsid w:val="19B12138"/>
    <w:rsid w:val="1A33A50E"/>
    <w:rsid w:val="1A3EEE1D"/>
    <w:rsid w:val="1A73E6BA"/>
    <w:rsid w:val="1AE1FDC3"/>
    <w:rsid w:val="1B8CAB37"/>
    <w:rsid w:val="1BB0F2B3"/>
    <w:rsid w:val="1BED9E62"/>
    <w:rsid w:val="1BF754DC"/>
    <w:rsid w:val="1C282642"/>
    <w:rsid w:val="1C5B1F01"/>
    <w:rsid w:val="1C74FF24"/>
    <w:rsid w:val="1CA3C00D"/>
    <w:rsid w:val="1CEA7EBD"/>
    <w:rsid w:val="1CF920D8"/>
    <w:rsid w:val="1D839F68"/>
    <w:rsid w:val="1EB3B147"/>
    <w:rsid w:val="1EE8577F"/>
    <w:rsid w:val="1EFC58B9"/>
    <w:rsid w:val="1F09D4EE"/>
    <w:rsid w:val="1F8427EB"/>
    <w:rsid w:val="1F858A71"/>
    <w:rsid w:val="1F89847A"/>
    <w:rsid w:val="1FCF0291"/>
    <w:rsid w:val="1FFD7279"/>
    <w:rsid w:val="20BDEA9A"/>
    <w:rsid w:val="212E89B8"/>
    <w:rsid w:val="2161EFB6"/>
    <w:rsid w:val="21B90D0E"/>
    <w:rsid w:val="21F1D249"/>
    <w:rsid w:val="221C4A48"/>
    <w:rsid w:val="22312533"/>
    <w:rsid w:val="224CC6A7"/>
    <w:rsid w:val="2258BAD3"/>
    <w:rsid w:val="22EB396A"/>
    <w:rsid w:val="231E1ECD"/>
    <w:rsid w:val="234E097D"/>
    <w:rsid w:val="2377F8ED"/>
    <w:rsid w:val="24030264"/>
    <w:rsid w:val="240ACF3A"/>
    <w:rsid w:val="2427ACFF"/>
    <w:rsid w:val="24557260"/>
    <w:rsid w:val="24784727"/>
    <w:rsid w:val="24D531BF"/>
    <w:rsid w:val="24EF59FC"/>
    <w:rsid w:val="250A4896"/>
    <w:rsid w:val="25183918"/>
    <w:rsid w:val="253802F9"/>
    <w:rsid w:val="2602EFFB"/>
    <w:rsid w:val="2607BB0F"/>
    <w:rsid w:val="26316D89"/>
    <w:rsid w:val="2686AAC0"/>
    <w:rsid w:val="270A1259"/>
    <w:rsid w:val="270E505F"/>
    <w:rsid w:val="2776ACA2"/>
    <w:rsid w:val="277F6CD8"/>
    <w:rsid w:val="279540A2"/>
    <w:rsid w:val="27A2857D"/>
    <w:rsid w:val="27BD99D8"/>
    <w:rsid w:val="28302EE1"/>
    <w:rsid w:val="285B3EDF"/>
    <w:rsid w:val="29185539"/>
    <w:rsid w:val="29269CDF"/>
    <w:rsid w:val="297CBF21"/>
    <w:rsid w:val="29929E3C"/>
    <w:rsid w:val="29962205"/>
    <w:rsid w:val="29D040DA"/>
    <w:rsid w:val="2A958410"/>
    <w:rsid w:val="2B05AC23"/>
    <w:rsid w:val="2B3D5801"/>
    <w:rsid w:val="2B6C6E53"/>
    <w:rsid w:val="2BEA69DF"/>
    <w:rsid w:val="2C154D3E"/>
    <w:rsid w:val="2C4009F9"/>
    <w:rsid w:val="2C74F89D"/>
    <w:rsid w:val="2C80608E"/>
    <w:rsid w:val="2C8A79E6"/>
    <w:rsid w:val="2D4EFE9A"/>
    <w:rsid w:val="2D78C52A"/>
    <w:rsid w:val="2DA92CA5"/>
    <w:rsid w:val="2E5546D5"/>
    <w:rsid w:val="2F51311B"/>
    <w:rsid w:val="2FB4729E"/>
    <w:rsid w:val="2FB725B2"/>
    <w:rsid w:val="3037F4F4"/>
    <w:rsid w:val="3057E0F3"/>
    <w:rsid w:val="308BB4CA"/>
    <w:rsid w:val="30E957AF"/>
    <w:rsid w:val="314C4648"/>
    <w:rsid w:val="31651C57"/>
    <w:rsid w:val="318F3423"/>
    <w:rsid w:val="31946EF8"/>
    <w:rsid w:val="31FC35E7"/>
    <w:rsid w:val="324736C8"/>
    <w:rsid w:val="327E6FCC"/>
    <w:rsid w:val="32CAB707"/>
    <w:rsid w:val="32F3AFC7"/>
    <w:rsid w:val="333EDFC9"/>
    <w:rsid w:val="334F7A9B"/>
    <w:rsid w:val="335A4108"/>
    <w:rsid w:val="335FA3A2"/>
    <w:rsid w:val="3459EE3A"/>
    <w:rsid w:val="34699B4B"/>
    <w:rsid w:val="348B52F0"/>
    <w:rsid w:val="348C17A4"/>
    <w:rsid w:val="349B0F45"/>
    <w:rsid w:val="359951DE"/>
    <w:rsid w:val="35D90960"/>
    <w:rsid w:val="361808E2"/>
    <w:rsid w:val="3663AD2D"/>
    <w:rsid w:val="36850DCC"/>
    <w:rsid w:val="36C89361"/>
    <w:rsid w:val="36D113CD"/>
    <w:rsid w:val="36DA3BF7"/>
    <w:rsid w:val="37218B76"/>
    <w:rsid w:val="3769BCF9"/>
    <w:rsid w:val="37D427CE"/>
    <w:rsid w:val="382F08A7"/>
    <w:rsid w:val="3857F145"/>
    <w:rsid w:val="3872381B"/>
    <w:rsid w:val="38965F06"/>
    <w:rsid w:val="38C1AE31"/>
    <w:rsid w:val="3957C331"/>
    <w:rsid w:val="39616C0F"/>
    <w:rsid w:val="396BD8B3"/>
    <w:rsid w:val="398511C9"/>
    <w:rsid w:val="399D55CE"/>
    <w:rsid w:val="39D5E826"/>
    <w:rsid w:val="39F28E56"/>
    <w:rsid w:val="3A092D71"/>
    <w:rsid w:val="3A3A6F77"/>
    <w:rsid w:val="3A4AD979"/>
    <w:rsid w:val="3A70AEC7"/>
    <w:rsid w:val="3A9F6564"/>
    <w:rsid w:val="3AD78055"/>
    <w:rsid w:val="3AE0C610"/>
    <w:rsid w:val="3AE81277"/>
    <w:rsid w:val="3B746AD8"/>
    <w:rsid w:val="3B9FB1A2"/>
    <w:rsid w:val="3BA9ED58"/>
    <w:rsid w:val="3BF0118F"/>
    <w:rsid w:val="3C2E7CB9"/>
    <w:rsid w:val="3CF6C509"/>
    <w:rsid w:val="3D41B5ED"/>
    <w:rsid w:val="3D717888"/>
    <w:rsid w:val="3DBC1138"/>
    <w:rsid w:val="3E1DF01D"/>
    <w:rsid w:val="3E6870EA"/>
    <w:rsid w:val="3E7E1F4F"/>
    <w:rsid w:val="3ECFB206"/>
    <w:rsid w:val="3FDBE54A"/>
    <w:rsid w:val="401C3817"/>
    <w:rsid w:val="40668D83"/>
    <w:rsid w:val="4080B6E8"/>
    <w:rsid w:val="40F01871"/>
    <w:rsid w:val="40FB7747"/>
    <w:rsid w:val="411736A9"/>
    <w:rsid w:val="411F6B21"/>
    <w:rsid w:val="41306517"/>
    <w:rsid w:val="415E6A11"/>
    <w:rsid w:val="418F143E"/>
    <w:rsid w:val="419A8E56"/>
    <w:rsid w:val="4233ABAC"/>
    <w:rsid w:val="427D7868"/>
    <w:rsid w:val="42FBAA03"/>
    <w:rsid w:val="43D702DC"/>
    <w:rsid w:val="4412A57F"/>
    <w:rsid w:val="4464E406"/>
    <w:rsid w:val="44C61614"/>
    <w:rsid w:val="44FA257B"/>
    <w:rsid w:val="4516B8EA"/>
    <w:rsid w:val="45770637"/>
    <w:rsid w:val="4587EEA5"/>
    <w:rsid w:val="45B2ED03"/>
    <w:rsid w:val="45E24E50"/>
    <w:rsid w:val="45F42746"/>
    <w:rsid w:val="46345E46"/>
    <w:rsid w:val="4648FCF2"/>
    <w:rsid w:val="464B0FF8"/>
    <w:rsid w:val="467AC26C"/>
    <w:rsid w:val="47237E2D"/>
    <w:rsid w:val="474AE4C5"/>
    <w:rsid w:val="4750E808"/>
    <w:rsid w:val="47570AE4"/>
    <w:rsid w:val="47E457E7"/>
    <w:rsid w:val="47E81BFF"/>
    <w:rsid w:val="481031F4"/>
    <w:rsid w:val="4848F1F5"/>
    <w:rsid w:val="488290BD"/>
    <w:rsid w:val="49284A7B"/>
    <w:rsid w:val="49DD4E2F"/>
    <w:rsid w:val="49E07772"/>
    <w:rsid w:val="4A3FD4B8"/>
    <w:rsid w:val="4A4309D1"/>
    <w:rsid w:val="4A986931"/>
    <w:rsid w:val="4B4BBC4A"/>
    <w:rsid w:val="4B5848CE"/>
    <w:rsid w:val="4BC5FE2E"/>
    <w:rsid w:val="4BEFF129"/>
    <w:rsid w:val="4BF0264D"/>
    <w:rsid w:val="4C010CCF"/>
    <w:rsid w:val="4C0CB6FC"/>
    <w:rsid w:val="4D54B438"/>
    <w:rsid w:val="4D88BEB2"/>
    <w:rsid w:val="4DACCAF7"/>
    <w:rsid w:val="4DD1532B"/>
    <w:rsid w:val="4E1ADB2C"/>
    <w:rsid w:val="4E637DB8"/>
    <w:rsid w:val="4FF2BC29"/>
    <w:rsid w:val="50035ACE"/>
    <w:rsid w:val="5041C0B4"/>
    <w:rsid w:val="5111DD92"/>
    <w:rsid w:val="5116644A"/>
    <w:rsid w:val="5137F6CF"/>
    <w:rsid w:val="517EED2D"/>
    <w:rsid w:val="51CD5498"/>
    <w:rsid w:val="52198AE1"/>
    <w:rsid w:val="52251183"/>
    <w:rsid w:val="526C2999"/>
    <w:rsid w:val="52716951"/>
    <w:rsid w:val="534EBCAA"/>
    <w:rsid w:val="53519382"/>
    <w:rsid w:val="53696D4E"/>
    <w:rsid w:val="53AAE439"/>
    <w:rsid w:val="53B06B30"/>
    <w:rsid w:val="54433AD0"/>
    <w:rsid w:val="54763FFC"/>
    <w:rsid w:val="552BB9BB"/>
    <w:rsid w:val="5556475D"/>
    <w:rsid w:val="557AA67E"/>
    <w:rsid w:val="55E41015"/>
    <w:rsid w:val="55FC8DF3"/>
    <w:rsid w:val="560AD53A"/>
    <w:rsid w:val="569B6C5C"/>
    <w:rsid w:val="56A015F8"/>
    <w:rsid w:val="56C04CE4"/>
    <w:rsid w:val="57689654"/>
    <w:rsid w:val="57717CBC"/>
    <w:rsid w:val="57D9291D"/>
    <w:rsid w:val="57F16D91"/>
    <w:rsid w:val="586BC5F8"/>
    <w:rsid w:val="58B29A93"/>
    <w:rsid w:val="58E4BA9A"/>
    <w:rsid w:val="58EAA8FE"/>
    <w:rsid w:val="590E94F3"/>
    <w:rsid w:val="591A09B6"/>
    <w:rsid w:val="59A244B6"/>
    <w:rsid w:val="59C36814"/>
    <w:rsid w:val="59E0A548"/>
    <w:rsid w:val="5A4A5D94"/>
    <w:rsid w:val="5A57025C"/>
    <w:rsid w:val="5AB6D313"/>
    <w:rsid w:val="5AC2D597"/>
    <w:rsid w:val="5AE4A6F3"/>
    <w:rsid w:val="5B571D5E"/>
    <w:rsid w:val="5B77DD44"/>
    <w:rsid w:val="5B8607F1"/>
    <w:rsid w:val="5BB49BB4"/>
    <w:rsid w:val="5BB65794"/>
    <w:rsid w:val="5BB7BB61"/>
    <w:rsid w:val="5C262B49"/>
    <w:rsid w:val="5C3C1162"/>
    <w:rsid w:val="5D2B2D93"/>
    <w:rsid w:val="5D2CD18A"/>
    <w:rsid w:val="5D5459E5"/>
    <w:rsid w:val="5D99DFDD"/>
    <w:rsid w:val="5DCAB16E"/>
    <w:rsid w:val="5E7A3EA8"/>
    <w:rsid w:val="5F55D528"/>
    <w:rsid w:val="5F63E926"/>
    <w:rsid w:val="5F82E83F"/>
    <w:rsid w:val="5F98668F"/>
    <w:rsid w:val="5FEB1AAF"/>
    <w:rsid w:val="60DE06B6"/>
    <w:rsid w:val="60E8AEF8"/>
    <w:rsid w:val="60EA4898"/>
    <w:rsid w:val="60F10E66"/>
    <w:rsid w:val="6176606A"/>
    <w:rsid w:val="618ED037"/>
    <w:rsid w:val="61AA2F18"/>
    <w:rsid w:val="6257941C"/>
    <w:rsid w:val="62A5A6C8"/>
    <w:rsid w:val="62FF3583"/>
    <w:rsid w:val="6337A5AD"/>
    <w:rsid w:val="63A5A48A"/>
    <w:rsid w:val="63B82083"/>
    <w:rsid w:val="644A28B7"/>
    <w:rsid w:val="64A4B323"/>
    <w:rsid w:val="64A9D7E8"/>
    <w:rsid w:val="657AEA7B"/>
    <w:rsid w:val="657D27A6"/>
    <w:rsid w:val="6581EE9D"/>
    <w:rsid w:val="659A56C6"/>
    <w:rsid w:val="65BA4C1D"/>
    <w:rsid w:val="662E1487"/>
    <w:rsid w:val="6649DFBE"/>
    <w:rsid w:val="66749155"/>
    <w:rsid w:val="668C6857"/>
    <w:rsid w:val="66D5FDC1"/>
    <w:rsid w:val="66E54A96"/>
    <w:rsid w:val="6763AB67"/>
    <w:rsid w:val="67917CB6"/>
    <w:rsid w:val="67C3EF2C"/>
    <w:rsid w:val="67CC9538"/>
    <w:rsid w:val="67F6AE3D"/>
    <w:rsid w:val="680666C2"/>
    <w:rsid w:val="68203A47"/>
    <w:rsid w:val="68A12E26"/>
    <w:rsid w:val="69826D48"/>
    <w:rsid w:val="69CBF7AC"/>
    <w:rsid w:val="69D29DE7"/>
    <w:rsid w:val="6A0A0668"/>
    <w:rsid w:val="6A178689"/>
    <w:rsid w:val="6A81BA98"/>
    <w:rsid w:val="6A948448"/>
    <w:rsid w:val="6AFF3729"/>
    <w:rsid w:val="6B3F0F37"/>
    <w:rsid w:val="6B9E7775"/>
    <w:rsid w:val="6BC850AA"/>
    <w:rsid w:val="6BC9F953"/>
    <w:rsid w:val="6C3F9F0F"/>
    <w:rsid w:val="6C74CFB6"/>
    <w:rsid w:val="6CB303B0"/>
    <w:rsid w:val="6CC6BFCE"/>
    <w:rsid w:val="6CC9285B"/>
    <w:rsid w:val="6CDD48E7"/>
    <w:rsid w:val="6CE5F350"/>
    <w:rsid w:val="6D3D5561"/>
    <w:rsid w:val="6D3E25DA"/>
    <w:rsid w:val="6D5C3C37"/>
    <w:rsid w:val="6E01066C"/>
    <w:rsid w:val="6E057B60"/>
    <w:rsid w:val="6EC9CA36"/>
    <w:rsid w:val="6ECDBBDC"/>
    <w:rsid w:val="6F1F8F0F"/>
    <w:rsid w:val="6FA9302B"/>
    <w:rsid w:val="7026469D"/>
    <w:rsid w:val="707213E1"/>
    <w:rsid w:val="72BABC77"/>
    <w:rsid w:val="72FB1B28"/>
    <w:rsid w:val="733A0FD3"/>
    <w:rsid w:val="733AB0A9"/>
    <w:rsid w:val="7362D611"/>
    <w:rsid w:val="7374616E"/>
    <w:rsid w:val="73DEFA39"/>
    <w:rsid w:val="73ED1578"/>
    <w:rsid w:val="742A6CAF"/>
    <w:rsid w:val="7478DFD8"/>
    <w:rsid w:val="749E5D9C"/>
    <w:rsid w:val="74EDC634"/>
    <w:rsid w:val="74FF9883"/>
    <w:rsid w:val="750298BF"/>
    <w:rsid w:val="757E1A04"/>
    <w:rsid w:val="760041D7"/>
    <w:rsid w:val="766BEFBF"/>
    <w:rsid w:val="7674BF83"/>
    <w:rsid w:val="76916822"/>
    <w:rsid w:val="76DB52A7"/>
    <w:rsid w:val="770BFC8F"/>
    <w:rsid w:val="77314FFF"/>
    <w:rsid w:val="77430D41"/>
    <w:rsid w:val="77A35D1C"/>
    <w:rsid w:val="77DDBCBF"/>
    <w:rsid w:val="7816C768"/>
    <w:rsid w:val="7871A43B"/>
    <w:rsid w:val="787BFCC5"/>
    <w:rsid w:val="78FAB15C"/>
    <w:rsid w:val="790B7AE7"/>
    <w:rsid w:val="79376825"/>
    <w:rsid w:val="7A5C123D"/>
    <w:rsid w:val="7A908672"/>
    <w:rsid w:val="7AA05C84"/>
    <w:rsid w:val="7AD3AD35"/>
    <w:rsid w:val="7AFED6FF"/>
    <w:rsid w:val="7B23F40C"/>
    <w:rsid w:val="7B588DF0"/>
    <w:rsid w:val="7B914B5A"/>
    <w:rsid w:val="7BB52B6D"/>
    <w:rsid w:val="7C2A0541"/>
    <w:rsid w:val="7C3F1CE5"/>
    <w:rsid w:val="7D17F4C3"/>
    <w:rsid w:val="7D5A397E"/>
    <w:rsid w:val="7E42AEB0"/>
    <w:rsid w:val="7E991570"/>
    <w:rsid w:val="7EF9D2F6"/>
    <w:rsid w:val="7F15D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1ADF"/>
  <w15:chartTrackingRefBased/>
  <w15:docId w15:val="{92D598A3-E637-41E9-8FD1-6C98BDE8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7C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7C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5F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4450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41A"/>
    <w:rPr>
      <w:rFonts w:ascii="Segoe UI" w:hAnsi="Segoe UI" w:cs="Segoe UI"/>
      <w:sz w:val="18"/>
      <w:szCs w:val="18"/>
    </w:rPr>
  </w:style>
  <w:style w:type="character" w:customStyle="1" w:styleId="Heading1Char">
    <w:name w:val="Heading 1 Char"/>
    <w:basedOn w:val="DefaultParagraphFont"/>
    <w:link w:val="Heading1"/>
    <w:uiPriority w:val="9"/>
    <w:rsid w:val="00217C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7CB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C3D9E"/>
    <w:pPr>
      <w:ind w:left="720"/>
      <w:contextualSpacing/>
    </w:pPr>
  </w:style>
  <w:style w:type="character" w:customStyle="1" w:styleId="Heading3Char">
    <w:name w:val="Heading 3 Char"/>
    <w:basedOn w:val="DefaultParagraphFont"/>
    <w:link w:val="Heading3"/>
    <w:uiPriority w:val="9"/>
    <w:rsid w:val="00BC5FD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4450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3B00BA8359E4298F27B6E87C89442" ma:contentTypeVersion="14" ma:contentTypeDescription="Create a new document." ma:contentTypeScope="" ma:versionID="e01db6326596d1aa3c04a801288e3610">
  <xsd:schema xmlns:xsd="http://www.w3.org/2001/XMLSchema" xmlns:xs="http://www.w3.org/2001/XMLSchema" xmlns:p="http://schemas.microsoft.com/office/2006/metadata/properties" xmlns:ns1="http://schemas.microsoft.com/sharepoint/v3" xmlns:ns2="42b1c339-0006-4e63-b4a3-fdf43d5c1af7" xmlns:ns3="e3962017-878a-4d59-ac96-052ee6f398e3" targetNamespace="http://schemas.microsoft.com/office/2006/metadata/properties" ma:root="true" ma:fieldsID="cea65fc81adc6fa70822691d06a89ff9" ns1:_="" ns2:_="" ns3:_="">
    <xsd:import namespace="http://schemas.microsoft.com/sharepoint/v3"/>
    <xsd:import namespace="42b1c339-0006-4e63-b4a3-fdf43d5c1af7"/>
    <xsd:import namespace="e3962017-878a-4d59-ac96-052ee6f398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b1c339-0006-4e63-b4a3-fdf43d5c1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62017-878a-4d59-ac96-052ee6f398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7E41BA0-7244-4A84-8CE0-E49FE362095A}">
  <ds:schemaRefs>
    <ds:schemaRef ds:uri="http://schemas.openxmlformats.org/officeDocument/2006/bibliography"/>
  </ds:schemaRefs>
</ds:datastoreItem>
</file>

<file path=customXml/itemProps2.xml><?xml version="1.0" encoding="utf-8"?>
<ds:datastoreItem xmlns:ds="http://schemas.openxmlformats.org/officeDocument/2006/customXml" ds:itemID="{DCE8E4CB-4607-4713-B33B-4E55D8A0631E}">
  <ds:schemaRefs>
    <ds:schemaRef ds:uri="http://schemas.microsoft.com/sharepoint/v3/contenttype/forms"/>
  </ds:schemaRefs>
</ds:datastoreItem>
</file>

<file path=customXml/itemProps3.xml><?xml version="1.0" encoding="utf-8"?>
<ds:datastoreItem xmlns:ds="http://schemas.openxmlformats.org/officeDocument/2006/customXml" ds:itemID="{5AF173AC-FCA4-4C22-BC6E-1DC289A76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b1c339-0006-4e63-b4a3-fdf43d5c1af7"/>
    <ds:schemaRef ds:uri="e3962017-878a-4d59-ac96-052ee6f39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F1F42-C874-47E0-858B-35BB49B277A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1244</Words>
  <Characters>7092</Characters>
  <Application>Microsoft Office Word</Application>
  <DocSecurity>0</DocSecurity>
  <Lines>59</Lines>
  <Paragraphs>16</Paragraphs>
  <ScaleCrop>false</ScaleCrop>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Werner</dc:creator>
  <cp:keywords/>
  <dc:description/>
  <cp:lastModifiedBy>Cynthia E. Lally</cp:lastModifiedBy>
  <cp:revision>157</cp:revision>
  <dcterms:created xsi:type="dcterms:W3CDTF">2020-06-01T23:03:00Z</dcterms:created>
  <dcterms:modified xsi:type="dcterms:W3CDTF">2020-08-10T14:44:00Z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0x0101008223B00BA8359E4298F27B6E87C89442</vt:lpwstr>
  </property>
</Properties>
</file>